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2022年公开招聘编外工作人员入围体检人员名单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812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945"/>
        <w:gridCol w:w="2010"/>
        <w:gridCol w:w="19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考号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化学药品检验检测及研究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高慧如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化学药品检验检测及研究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张周平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化学药品检验检测及研究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韩海燕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化学药品检验检测及研究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郭清文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生物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制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周洁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生物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制品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检验检测及研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  <w:szCs w:val="21"/>
              </w:rPr>
              <w:t>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文洁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实验动物管理及药理毒理检验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刘森林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医疗器械检验检测及研究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唐源敏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医疗器械检验检测及研究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袁海鹏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医疗器械检验检测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张层次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软件检验检测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宋丽平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中药检验检测及研究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何慧玲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中药检验检测及研究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陈丹丹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中药检验检测及研究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曾婷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化妆品检验检测及研究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池源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化妆品检验检测及研究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高梓琪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化妆品检验检测及研究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杨金华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药用辅料检验检测及研究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雷雅娟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003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2022年公开招聘编外工作人员体检注意事项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一、体检实行封闭管理，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体检人员</w:t>
      </w:r>
      <w:r>
        <w:rPr>
          <w:rFonts w:ascii="仿宋_GB2312" w:hAnsi="仿宋_GB2312" w:eastAsia="仿宋_GB2312" w:cs="仿宋_GB2312"/>
          <w:sz w:val="32"/>
          <w:szCs w:val="32"/>
        </w:rPr>
        <w:t>要遵守体检纪律，不得使用手机，不得有</w:t>
      </w:r>
      <w:r>
        <w:rPr>
          <w:rFonts w:hint="eastAsia" w:ascii="仿宋_GB2312" w:hAnsi="仿宋_GB2312" w:eastAsia="仿宋_GB2312" w:cs="仿宋_GB2312"/>
          <w:sz w:val="32"/>
          <w:szCs w:val="32"/>
        </w:rPr>
        <w:t>家属</w:t>
      </w:r>
      <w:r>
        <w:rPr>
          <w:rFonts w:ascii="仿宋_GB2312" w:hAnsi="仿宋_GB2312" w:eastAsia="仿宋_GB2312" w:cs="仿宋_GB2312"/>
          <w:sz w:val="32"/>
          <w:szCs w:val="32"/>
        </w:rPr>
        <w:t>跟随，行李统一放置在指定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二、体检过程保持平稳心态，紧张情绪会影响某些项目的体检结果。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体检人员</w:t>
      </w:r>
      <w:r>
        <w:rPr>
          <w:rFonts w:ascii="仿宋_GB2312" w:hAnsi="仿宋_GB2312" w:eastAsia="仿宋_GB2312" w:cs="仿宋_GB2312"/>
          <w:sz w:val="32"/>
          <w:szCs w:val="32"/>
        </w:rPr>
        <w:t>到达体检医院后，工作人员宣布分组情况和考生体检序号。考生每进行一项检查，都应主动向医生报告自己的体检序号，但不可透露个人信息。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体检人员</w:t>
      </w:r>
      <w:r>
        <w:rPr>
          <w:rFonts w:ascii="仿宋_GB2312" w:hAnsi="仿宋_GB2312" w:eastAsia="仿宋_GB2312" w:cs="仿宋_GB2312"/>
          <w:sz w:val="32"/>
          <w:szCs w:val="32"/>
        </w:rPr>
        <w:t>进行验血、B超、测血压、尿检后再统一早餐。尿检建议取中间段尿样。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五、在工作人员带领下逐项逐人进入各体检室体检，不得擅自离开小组单独体检，不得向医生打听情况，不得围观医生，在体检室外候检时要保持安静。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六、怀孕</w:t>
      </w:r>
      <w:r>
        <w:rPr>
          <w:rFonts w:hint="eastAsia" w:ascii="仿宋_GB2312" w:hAnsi="仿宋_GB2312" w:eastAsia="仿宋_GB2312" w:cs="仿宋_GB2312"/>
          <w:sz w:val="32"/>
          <w:szCs w:val="32"/>
        </w:rPr>
        <w:t>的入围体检人员</w:t>
      </w:r>
      <w:r>
        <w:rPr>
          <w:rFonts w:ascii="仿宋_GB2312" w:hAnsi="仿宋_GB2312" w:eastAsia="仿宋_GB2312" w:cs="仿宋_GB2312"/>
          <w:sz w:val="32"/>
          <w:szCs w:val="32"/>
        </w:rPr>
        <w:t>不要进行妇检和X光透视检查，待生产完成后再做该两项检查。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体检人员</w:t>
      </w:r>
      <w:r>
        <w:rPr>
          <w:rFonts w:ascii="仿宋_GB2312" w:hAnsi="仿宋_GB2312" w:eastAsia="仿宋_GB2312" w:cs="仿宋_GB2312"/>
          <w:sz w:val="32"/>
          <w:szCs w:val="32"/>
        </w:rPr>
        <w:t>相互监督，工作人员只受理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体检人员</w:t>
      </w:r>
      <w:r>
        <w:rPr>
          <w:rFonts w:ascii="仿宋_GB2312" w:hAnsi="仿宋_GB2312" w:eastAsia="仿宋_GB2312" w:cs="仿宋_GB2312"/>
          <w:sz w:val="32"/>
          <w:szCs w:val="32"/>
        </w:rPr>
        <w:t>的现场举报。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八、体检结束后，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入围体检的人员</w:t>
      </w:r>
      <w:r>
        <w:rPr>
          <w:rFonts w:ascii="仿宋_GB2312" w:hAnsi="仿宋_GB2312" w:eastAsia="仿宋_GB2312" w:cs="仿宋_GB2312"/>
          <w:sz w:val="32"/>
          <w:szCs w:val="32"/>
        </w:rPr>
        <w:t>应保持手机畅通，便于联系。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0FB0"/>
    <w:rsid w:val="001768E5"/>
    <w:rsid w:val="004E10D0"/>
    <w:rsid w:val="00763999"/>
    <w:rsid w:val="008230FB"/>
    <w:rsid w:val="00866473"/>
    <w:rsid w:val="00867E82"/>
    <w:rsid w:val="00D45506"/>
    <w:rsid w:val="00E652A5"/>
    <w:rsid w:val="01BA1D10"/>
    <w:rsid w:val="03EC6F99"/>
    <w:rsid w:val="040548D3"/>
    <w:rsid w:val="062A15C1"/>
    <w:rsid w:val="165A6C7B"/>
    <w:rsid w:val="1D9E3644"/>
    <w:rsid w:val="1FDE6A68"/>
    <w:rsid w:val="2058790D"/>
    <w:rsid w:val="219A5199"/>
    <w:rsid w:val="2F58161A"/>
    <w:rsid w:val="3FAF5FFC"/>
    <w:rsid w:val="40E85247"/>
    <w:rsid w:val="439C69D1"/>
    <w:rsid w:val="504F7599"/>
    <w:rsid w:val="558F0FB0"/>
    <w:rsid w:val="637E7BF2"/>
    <w:rsid w:val="682C3B53"/>
    <w:rsid w:val="68BC2510"/>
    <w:rsid w:val="709E2BEB"/>
    <w:rsid w:val="77E94F4F"/>
    <w:rsid w:val="78AA1194"/>
    <w:rsid w:val="7ED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1128</Characters>
  <Lines>9</Lines>
  <Paragraphs>2</Paragraphs>
  <TotalTime>11</TotalTime>
  <ScaleCrop>false</ScaleCrop>
  <LinksUpToDate>false</LinksUpToDate>
  <CharactersWithSpaces>1323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2022-02-22T02:42:00Z</dcterms:created>
  <dc:creator>诗与远方</dc:creator>
  <cp:lastModifiedBy>诗与远方</cp:lastModifiedBy>
  <dcterms:modified xsi:type="dcterms:W3CDTF">2022-02-25T09:03:42Z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FE41DF8C5B924DB4854DF855A9DB7B51</vt:lpwstr>
  </property>
</Properties>
</file>