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asciiTheme="minorEastAsia" w:hAnsiTheme="minorEastAsia" w:cstheme="minorEastAsia"/>
          <w:b/>
          <w:bCs/>
          <w:szCs w:val="21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Cs w:val="21"/>
        </w:rPr>
        <w:t>有源医疗器械电磁兼容性检测</w:t>
      </w:r>
    </w:p>
    <w:p>
      <w:pPr>
        <w:snapToGrid w:val="0"/>
        <w:spacing w:line="500" w:lineRule="exact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－样品送检要求</w:t>
      </w:r>
    </w:p>
    <w:p>
      <w:pPr>
        <w:snapToGrid w:val="0"/>
        <w:spacing w:line="400" w:lineRule="exact"/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关于YY0505、GB/T 18268.1和GB/T 18268.26注册检验及委托检测，请送检企业准备好以下材料：（*为必填项）</w:t>
      </w: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1）样机及辅助设备</w:t>
      </w: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 测试附件（指注册单元中包含的全部配附件）；</w:t>
      </w: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 测试软件（指确保样机以自动运行方式达到典型工作状态的专用应用程序）；</w:t>
      </w: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 测试工装（指模拟正常工作状态所需的试验装置，其介入不应引用额外的干扰噪声）。</w:t>
      </w: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*2）随机文件</w:t>
      </w: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 使用说明书（应符合YY0505中6.8.2.201的条款）；</w:t>
      </w: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 技术说明书（应符合YY0505中6.8.3.201的条款）；</w:t>
      </w: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 如有，提供基于风险分析确定的基本性能或风险分析报告。</w:t>
      </w: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3）产品标识、标记</w:t>
      </w: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设备或部件的外部标识（应符合YY0505中6.1.201.1）；</w:t>
      </w: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警示（应符合YY0505中6.1.201.1)。</w:t>
      </w: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*4)画出产品各组成部分间的连接框图</w:t>
      </w:r>
    </w:p>
    <w:p>
      <w:pPr>
        <w:snapToGrid w:val="0"/>
        <w:spacing w:line="400" w:lineRule="exact"/>
        <w:rPr>
          <w:rFonts w:hint="eastAsia" w:asciiTheme="minorEastAsia" w:hAnsiTheme="minorEastAsia" w:cstheme="minorEastAsia"/>
          <w:szCs w:val="21"/>
        </w:rPr>
      </w:pPr>
    </w:p>
    <w:p>
      <w:pPr>
        <w:snapToGrid w:val="0"/>
        <w:spacing w:line="400" w:lineRule="exact"/>
        <w:rPr>
          <w:rFonts w:hint="eastAsia" w:asciiTheme="minorEastAsia" w:hAnsiTheme="minorEastAsia" w:cstheme="minorEastAsia"/>
          <w:szCs w:val="21"/>
        </w:rPr>
      </w:pPr>
    </w:p>
    <w:p>
      <w:pPr>
        <w:snapToGrid w:val="0"/>
        <w:spacing w:line="400" w:lineRule="exact"/>
        <w:rPr>
          <w:rFonts w:hint="eastAsia" w:asciiTheme="minorEastAsia" w:hAnsiTheme="minorEastAsia" w:cstheme="minorEastAsia"/>
          <w:szCs w:val="21"/>
        </w:rPr>
      </w:pPr>
    </w:p>
    <w:p>
      <w:pPr>
        <w:snapToGrid w:val="0"/>
        <w:spacing w:line="400" w:lineRule="exact"/>
        <w:rPr>
          <w:rFonts w:hint="eastAsia" w:asciiTheme="minorEastAsia" w:hAnsiTheme="minorEastAsia" w:cstheme="minorEastAsia"/>
          <w:szCs w:val="21"/>
        </w:rPr>
      </w:pPr>
    </w:p>
    <w:p>
      <w:pPr>
        <w:snapToGrid w:val="0"/>
        <w:spacing w:line="400" w:lineRule="exact"/>
        <w:rPr>
          <w:rFonts w:hint="eastAsia" w:asciiTheme="minorEastAsia" w:hAnsiTheme="minorEastAsia" w:cstheme="minorEastAsia"/>
          <w:szCs w:val="21"/>
        </w:rPr>
      </w:pP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</w:p>
    <w:p>
      <w:pPr>
        <w:snapToGrid w:val="0"/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*5）填写以下表格</w:t>
      </w:r>
    </w:p>
    <w:p>
      <w:pPr>
        <w:snapToGrid w:val="0"/>
        <w:spacing w:line="400" w:lineRule="exact"/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* 表1   样品的预期使用场所或环境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6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产品名称</w:t>
            </w:r>
          </w:p>
        </w:tc>
        <w:tc>
          <w:tcPr>
            <w:tcW w:w="426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261" w:type="dxa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napToGrid w:val="0"/>
        <w:spacing w:line="400" w:lineRule="exact"/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注：1）适用范围填写医院、家庭、大诊所、小诊所、医生办公室、急救室、手术室、车辆、航空器、救护车。</w:t>
      </w:r>
    </w:p>
    <w:p>
      <w:pPr>
        <w:snapToGrid w:val="0"/>
        <w:spacing w:line="400" w:lineRule="exact"/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2）对于测量、实验室控制用电设备，适用范围栏填写工业场所、受控环境、其他场所。</w:t>
      </w:r>
    </w:p>
    <w:p>
      <w:pPr>
        <w:snapToGrid w:val="0"/>
        <w:spacing w:line="400" w:lineRule="exact"/>
        <w:ind w:firstLine="420"/>
        <w:rPr>
          <w:rFonts w:asciiTheme="minorEastAsia" w:hAnsiTheme="minorEastAsia" w:cstheme="minorEastAsia"/>
          <w:szCs w:val="21"/>
        </w:rPr>
      </w:pPr>
    </w:p>
    <w:p>
      <w:pPr>
        <w:snapToGrid w:val="0"/>
        <w:spacing w:line="400" w:lineRule="exact"/>
        <w:ind w:firstLine="420"/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* 表2   样品基本信息</w:t>
      </w:r>
    </w:p>
    <w:tbl>
      <w:tblPr>
        <w:tblStyle w:val="5"/>
        <w:tblpPr w:leftFromText="180" w:rightFromText="180" w:vertAnchor="text" w:horzAnchor="page" w:tblpXSpec="center" w:tblpY="199"/>
        <w:tblOverlap w:val="never"/>
        <w:tblW w:w="93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45"/>
        <w:gridCol w:w="1390"/>
        <w:gridCol w:w="2046"/>
        <w:gridCol w:w="1965"/>
        <w:gridCol w:w="1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产品名称</w:t>
            </w:r>
          </w:p>
        </w:tc>
        <w:tc>
          <w:tcPr>
            <w:tcW w:w="70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产品型号</w:t>
            </w:r>
          </w:p>
        </w:tc>
        <w:tc>
          <w:tcPr>
            <w:tcW w:w="7075" w:type="dxa"/>
            <w:gridSpan w:val="4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样品编号／序列号</w:t>
            </w:r>
          </w:p>
        </w:tc>
        <w:tc>
          <w:tcPr>
            <w:tcW w:w="707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电源类型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□交流电源</w:t>
            </w:r>
          </w:p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输入电压：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频率：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功率或电流：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□单相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L+N+PE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L+N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□三相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L1+L2+L3+N+PE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L1+L2+L3+N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L1+L2+L3+PE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□内部电源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电池类型：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供电电压：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□直流电源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供电电压：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额定输入功率或电流：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是否台式设备</w:t>
            </w:r>
          </w:p>
        </w:tc>
        <w:tc>
          <w:tcPr>
            <w:tcW w:w="707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是否落地式设备</w:t>
            </w:r>
          </w:p>
        </w:tc>
        <w:tc>
          <w:tcPr>
            <w:tcW w:w="70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是否永久性安装设备</w:t>
            </w:r>
          </w:p>
        </w:tc>
        <w:tc>
          <w:tcPr>
            <w:tcW w:w="70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是否生命支持设备</w:t>
            </w:r>
          </w:p>
        </w:tc>
        <w:tc>
          <w:tcPr>
            <w:tcW w:w="70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样品尺寸</w:t>
            </w:r>
          </w:p>
        </w:tc>
        <w:tc>
          <w:tcPr>
            <w:tcW w:w="70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样品重量</w:t>
            </w:r>
          </w:p>
        </w:tc>
        <w:tc>
          <w:tcPr>
            <w:tcW w:w="70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产品的组别和类型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（按GB4824分）</w:t>
            </w:r>
          </w:p>
        </w:tc>
        <w:tc>
          <w:tcPr>
            <w:tcW w:w="70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组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A</w:t>
            </w:r>
            <w:r>
              <w:rPr>
                <w:rFonts w:hint="eastAsia" w:asciiTheme="minorEastAsia" w:hAnsiTheme="minorEastAsia" w:cstheme="minorEastAsia"/>
                <w:szCs w:val="21"/>
              </w:rPr>
              <w:t>类        □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组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B</w:t>
            </w:r>
            <w:r>
              <w:rPr>
                <w:rFonts w:hint="eastAsia" w:asciiTheme="minorEastAsia" w:hAnsiTheme="minorEastAsia" w:cstheme="minorEastAsia"/>
                <w:szCs w:val="21"/>
              </w:rPr>
              <w:t>类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组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A</w:t>
            </w:r>
            <w:r>
              <w:rPr>
                <w:rFonts w:hint="eastAsia" w:asciiTheme="minorEastAsia" w:hAnsiTheme="minorEastAsia" w:cstheme="minorEastAsia"/>
                <w:szCs w:val="21"/>
              </w:rPr>
              <w:t>类        □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组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B</w:t>
            </w:r>
            <w:r>
              <w:rPr>
                <w:rFonts w:hint="eastAsia" w:asciiTheme="minorEastAsia" w:hAnsiTheme="minorEastAsia" w:cstheme="minorEastAsia"/>
                <w:szCs w:val="21"/>
              </w:rPr>
              <w:t>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2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按GB17625.1分类</w:t>
            </w:r>
          </w:p>
        </w:tc>
        <w:tc>
          <w:tcPr>
            <w:tcW w:w="707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 A</w:t>
            </w:r>
            <w:r>
              <w:rPr>
                <w:rFonts w:hint="eastAsia" w:asciiTheme="minorEastAsia" w:hAnsiTheme="minorEastAsia" w:cstheme="minorEastAsia"/>
                <w:szCs w:val="21"/>
              </w:rPr>
              <w:t>类       □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 B</w:t>
            </w:r>
            <w:r>
              <w:rPr>
                <w:rFonts w:hint="eastAsia" w:asciiTheme="minorEastAsia" w:hAnsiTheme="minorEastAsia" w:cstheme="minorEastAsia"/>
                <w:szCs w:val="21"/>
              </w:rPr>
              <w:t>类     □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 C</w:t>
            </w:r>
            <w:r>
              <w:rPr>
                <w:rFonts w:hint="eastAsia" w:asciiTheme="minorEastAsia" w:hAnsiTheme="minorEastAsia" w:cstheme="minorEastAsia"/>
                <w:szCs w:val="21"/>
              </w:rPr>
              <w:t>类     □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D</w:t>
            </w:r>
            <w:r>
              <w:rPr>
                <w:rFonts w:hint="eastAsia" w:asciiTheme="minorEastAsia" w:hAnsiTheme="minorEastAsia" w:cstheme="minorEastAsia"/>
                <w:szCs w:val="21"/>
              </w:rPr>
              <w:t>类</w:t>
            </w:r>
          </w:p>
        </w:tc>
      </w:tr>
    </w:tbl>
    <w:p>
      <w:pPr>
        <w:snapToGrid w:val="0"/>
        <w:spacing w:line="500" w:lineRule="exact"/>
        <w:ind w:firstLine="420"/>
        <w:jc w:val="center"/>
        <w:rPr>
          <w:rFonts w:asciiTheme="minorEastAsia" w:hAnsiTheme="minorEastAsia" w:cstheme="minorEastAsia"/>
          <w:szCs w:val="21"/>
        </w:rPr>
      </w:pPr>
    </w:p>
    <w:p>
      <w:pPr>
        <w:snapToGrid w:val="0"/>
        <w:spacing w:line="500" w:lineRule="exact"/>
        <w:ind w:firstLine="420"/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* 表</w:t>
      </w:r>
      <w:r>
        <w:rPr>
          <w:rFonts w:hint="eastAsia" w:asciiTheme="minorEastAsia" w:hAnsiTheme="minorEastAsia" w:cstheme="minorEastAsia"/>
          <w:b/>
          <w:bCs/>
          <w:szCs w:val="21"/>
        </w:rPr>
        <w:t>3</w:t>
      </w:r>
      <w:r>
        <w:rPr>
          <w:rFonts w:hint="eastAsia" w:asciiTheme="minorEastAsia" w:hAnsiTheme="minorEastAsia" w:cstheme="minorEastAsia"/>
          <w:szCs w:val="21"/>
        </w:rPr>
        <w:t xml:space="preserve">   样品的构成</w:t>
      </w:r>
    </w:p>
    <w:tbl>
      <w:tblPr>
        <w:tblStyle w:val="5"/>
        <w:tblpPr w:leftFromText="180" w:rightFromText="180" w:vertAnchor="text" w:horzAnchor="page" w:tblpX="1334" w:tblpY="243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4"/>
        <w:gridCol w:w="2408"/>
        <w:gridCol w:w="1342"/>
        <w:gridCol w:w="2035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  <w:tblHeader/>
        </w:trPr>
        <w:tc>
          <w:tcPr>
            <w:tcW w:w="5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序号</w:t>
            </w:r>
          </w:p>
        </w:tc>
        <w:tc>
          <w:tcPr>
            <w:tcW w:w="240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部件名称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型号/版本号</w:t>
            </w: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序列号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240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240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240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240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240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240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napToGrid w:val="0"/>
        <w:spacing w:line="50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注：含应用软件的应提供软件版本号                </w:t>
      </w:r>
    </w:p>
    <w:p>
      <w:pPr>
        <w:snapToGrid w:val="0"/>
        <w:spacing w:line="500" w:lineRule="exact"/>
        <w:jc w:val="center"/>
        <w:rPr>
          <w:rFonts w:asciiTheme="minorEastAsia" w:hAnsiTheme="minorEastAsia" w:cstheme="minorEastAsia"/>
          <w:szCs w:val="21"/>
        </w:rPr>
      </w:pPr>
    </w:p>
    <w:p>
      <w:pPr>
        <w:snapToGrid w:val="0"/>
        <w:spacing w:line="500" w:lineRule="exact"/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* 表</w:t>
      </w:r>
      <w:r>
        <w:rPr>
          <w:rFonts w:hint="eastAsia" w:asciiTheme="minorEastAsia" w:hAnsiTheme="minorEastAsia" w:cstheme="minorEastAsia"/>
          <w:b/>
          <w:bCs/>
          <w:szCs w:val="21"/>
        </w:rPr>
        <w:t>4</w:t>
      </w:r>
      <w:r>
        <w:rPr>
          <w:rFonts w:hint="eastAsia" w:asciiTheme="minorEastAsia" w:hAnsiTheme="minorEastAsia" w:cstheme="minorEastAsia"/>
          <w:szCs w:val="21"/>
        </w:rPr>
        <w:t>样品的运行模式</w:t>
      </w:r>
    </w:p>
    <w:tbl>
      <w:tblPr>
        <w:tblStyle w:val="6"/>
        <w:tblpPr w:leftFromText="180" w:rightFromText="180" w:vertAnchor="text" w:horzAnchor="page" w:tblpXSpec="center" w:tblpY="14"/>
        <w:tblOverlap w:val="never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767"/>
        <w:gridCol w:w="374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模式编号</w:t>
            </w: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模式名称</w:t>
            </w:r>
          </w:p>
        </w:tc>
        <w:tc>
          <w:tcPr>
            <w:tcW w:w="374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模式描述</w:t>
            </w:r>
          </w:p>
        </w:tc>
        <w:tc>
          <w:tcPr>
            <w:tcW w:w="226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68" w:type="dxa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7" w:type="dxa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740" w:type="dxa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5" w:type="dxa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68" w:type="dxa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7" w:type="dxa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740" w:type="dxa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5" w:type="dxa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68" w:type="dxa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7" w:type="dxa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740" w:type="dxa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5" w:type="dxa"/>
          </w:tcPr>
          <w:p>
            <w:pPr>
              <w:snapToGrid w:val="0"/>
              <w:spacing w:line="5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napToGrid w:val="0"/>
        <w:spacing w:line="500" w:lineRule="exact"/>
        <w:jc w:val="center"/>
        <w:rPr>
          <w:rFonts w:asciiTheme="minorEastAsia" w:hAnsiTheme="minorEastAsia" w:cstheme="minorEastAsia"/>
          <w:szCs w:val="21"/>
        </w:rPr>
      </w:pPr>
    </w:p>
    <w:p>
      <w:pPr>
        <w:snapToGrid w:val="0"/>
        <w:spacing w:line="500" w:lineRule="exact"/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* 表</w:t>
      </w:r>
      <w:r>
        <w:rPr>
          <w:rFonts w:hint="eastAsia" w:asciiTheme="minorEastAsia" w:hAnsiTheme="minorEastAsia" w:cstheme="minorEastAsia"/>
          <w:b/>
          <w:bCs/>
          <w:szCs w:val="21"/>
        </w:rPr>
        <w:t>5</w:t>
      </w:r>
      <w:r>
        <w:rPr>
          <w:rFonts w:hint="eastAsia" w:asciiTheme="minorEastAsia" w:hAnsiTheme="minorEastAsia" w:cstheme="minorEastAsia"/>
          <w:szCs w:val="21"/>
        </w:rPr>
        <w:t xml:space="preserve">   样品的电缆信息</w:t>
      </w:r>
    </w:p>
    <w:tbl>
      <w:tblPr>
        <w:tblStyle w:val="6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11"/>
        <w:gridCol w:w="1912"/>
        <w:gridCol w:w="191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编号</w:t>
            </w:r>
          </w:p>
        </w:tc>
        <w:tc>
          <w:tcPr>
            <w:tcW w:w="1911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名称</w:t>
            </w:r>
          </w:p>
        </w:tc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电缆长度(m)</w:t>
            </w:r>
          </w:p>
        </w:tc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是否屏蔽</w:t>
            </w:r>
          </w:p>
        </w:tc>
        <w:tc>
          <w:tcPr>
            <w:tcW w:w="1913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1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3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1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3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1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3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1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13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napToGrid w:val="0"/>
        <w:spacing w:line="50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注：电缆包括产品外部连接线（电源线、适配器电缆、各端口连接导线、各接线端子导线等）、产品部件间的连接线和患者导联线。</w:t>
      </w:r>
    </w:p>
    <w:p>
      <w:pPr>
        <w:snapToGrid w:val="0"/>
        <w:spacing w:line="500" w:lineRule="exact"/>
        <w:jc w:val="center"/>
        <w:rPr>
          <w:rFonts w:asciiTheme="minorEastAsia" w:hAnsiTheme="minorEastAsia" w:cstheme="minorEastAsia"/>
          <w:szCs w:val="21"/>
        </w:rPr>
      </w:pPr>
    </w:p>
    <w:p>
      <w:pPr>
        <w:snapToGrid w:val="0"/>
        <w:spacing w:line="500" w:lineRule="exact"/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* 表</w:t>
      </w:r>
      <w:r>
        <w:rPr>
          <w:rFonts w:hint="eastAsia" w:asciiTheme="minorEastAsia" w:hAnsiTheme="minorEastAsia" w:cstheme="minorEastAsia"/>
          <w:b/>
          <w:szCs w:val="21"/>
        </w:rPr>
        <w:t>6</w:t>
      </w:r>
      <w:r>
        <w:rPr>
          <w:rFonts w:hint="eastAsia" w:asciiTheme="minorEastAsia" w:hAnsiTheme="minorEastAsia" w:cstheme="minorEastAsia"/>
          <w:szCs w:val="21"/>
        </w:rPr>
        <w:t xml:space="preserve">  样品的EMC关键元器件清单</w:t>
      </w:r>
    </w:p>
    <w:tbl>
      <w:tblPr>
        <w:tblStyle w:val="6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10"/>
        <w:gridCol w:w="1382"/>
        <w:gridCol w:w="1182"/>
        <w:gridCol w:w="1182"/>
        <w:gridCol w:w="1182"/>
        <w:gridCol w:w="1184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5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元器件名称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制造商/商标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型号/编号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主要技术参数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发证机构/合格证书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位置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55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3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55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3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55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3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55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3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55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3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55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3" w:type="dxa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napToGrid w:val="0"/>
        <w:spacing w:line="500" w:lineRule="exact"/>
        <w:jc w:val="left"/>
        <w:rPr>
          <w:rFonts w:asciiTheme="minorEastAsia" w:hAnsiTheme="minorEastAsia" w:cstheme="minorEastAsia"/>
          <w:szCs w:val="21"/>
        </w:rPr>
      </w:pPr>
    </w:p>
    <w:p>
      <w:pPr>
        <w:snapToGrid w:val="0"/>
        <w:spacing w:line="50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*6） EUT的基本性能描述</w:t>
      </w:r>
    </w:p>
    <w:p>
      <w:pPr>
        <w:snapToGrid w:val="0"/>
        <w:spacing w:line="50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（注：1、除非识别出设备的基本性能，否则其所有功能都应考虑作为基本性能进行抗扰度试验；基本性能应在随机文件中说明。</w:t>
      </w:r>
    </w:p>
    <w:p>
      <w:pPr>
        <w:snapToGrid w:val="0"/>
        <w:spacing w:line="500" w:lineRule="exact"/>
        <w:ind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2、基本性能---是指与基本安全无关的临床功能，它的丧失或降低到制造商规定的范围之外可能导致不可接受的风险）。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F21A9C"/>
    <w:rsid w:val="001323DB"/>
    <w:rsid w:val="002A3019"/>
    <w:rsid w:val="002B4FA1"/>
    <w:rsid w:val="003445AA"/>
    <w:rsid w:val="00345DF4"/>
    <w:rsid w:val="0045217C"/>
    <w:rsid w:val="004A60D6"/>
    <w:rsid w:val="005F4A65"/>
    <w:rsid w:val="00740A19"/>
    <w:rsid w:val="00881060"/>
    <w:rsid w:val="009C6D70"/>
    <w:rsid w:val="00A36FA7"/>
    <w:rsid w:val="00B41AF1"/>
    <w:rsid w:val="00BE7507"/>
    <w:rsid w:val="01B90413"/>
    <w:rsid w:val="0822017E"/>
    <w:rsid w:val="0A2176A5"/>
    <w:rsid w:val="0FA648B9"/>
    <w:rsid w:val="1735629F"/>
    <w:rsid w:val="3D197F4A"/>
    <w:rsid w:val="3E027A2C"/>
    <w:rsid w:val="3F3004A2"/>
    <w:rsid w:val="466A42C8"/>
    <w:rsid w:val="4E582F78"/>
    <w:rsid w:val="74D93BF0"/>
    <w:rsid w:val="760409A4"/>
    <w:rsid w:val="7BE62D42"/>
    <w:rsid w:val="7BF2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217</Words>
  <Characters>1242</Characters>
  <Lines>10</Lines>
  <Paragraphs>2</Paragraphs>
  <TotalTime>6</TotalTime>
  <ScaleCrop>false</ScaleCrop>
  <LinksUpToDate>false</LinksUpToDate>
  <CharactersWithSpaces>1457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2018-03-15T07:31:00Z</dcterms:created>
  <dc:creator>admin</dc:creator>
  <cp:lastModifiedBy>Administrator</cp:lastModifiedBy>
  <dcterms:modified xsi:type="dcterms:W3CDTF">2018-07-23T00:54:54Z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