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pPr>
        <w:jc w:val="center"/>
        <w:rPr>
          <w:rFonts w:hint="eastAsia" w:ascii="方正小标宋_GBK" w:hAnsi="方正小标宋_GBK" w:eastAsia="方正小标宋_GBK" w:cs="方正小标宋_GBK"/>
          <w:b w:val="0"/>
          <w:bCs w:val="0"/>
          <w:sz w:val="36"/>
          <w:szCs w:val="44"/>
          <w:lang w:val="en-US" w:eastAsia="zh-CN"/>
        </w:rPr>
      </w:pPr>
      <w:r>
        <w:rPr>
          <w:rFonts w:hint="eastAsia" w:ascii="方正小标宋_GBK" w:hAnsi="方正小标宋_GBK" w:eastAsia="方正小标宋_GBK" w:cs="方正小标宋_GBK"/>
          <w:b w:val="0"/>
          <w:bCs w:val="0"/>
          <w:sz w:val="36"/>
          <w:szCs w:val="44"/>
          <w:lang w:val="en-US" w:eastAsia="zh-CN"/>
        </w:rPr>
        <w:t>2024年度第一批湖南省自然科学基金部门（省药监局）联合基金</w:t>
      </w:r>
      <w:bookmarkStart w:id="0" w:name="_GoBack"/>
      <w:bookmarkEnd w:id="0"/>
      <w:r>
        <w:rPr>
          <w:rFonts w:hint="eastAsia" w:ascii="方正小标宋_GBK" w:hAnsi="方正小标宋_GBK" w:eastAsia="方正小标宋_GBK" w:cs="方正小标宋_GBK"/>
          <w:b w:val="0"/>
          <w:bCs w:val="0"/>
          <w:sz w:val="36"/>
          <w:szCs w:val="44"/>
          <w:lang w:val="en-US" w:eastAsia="zh-CN"/>
        </w:rPr>
        <w:t>项目拟结题清单</w:t>
      </w:r>
    </w:p>
    <w:tbl>
      <w:tblPr>
        <w:tblStyle w:val="4"/>
        <w:tblW w:w="14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845"/>
        <w:gridCol w:w="6598"/>
        <w:gridCol w:w="2621"/>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trPr>
        <w:tc>
          <w:tcPr>
            <w:tcW w:w="930" w:type="dxa"/>
            <w:vAlign w:val="center"/>
          </w:tcPr>
          <w:p>
            <w:pPr>
              <w:jc w:val="center"/>
              <w:rPr>
                <w:rFonts w:hint="eastAsia" w:ascii="黑体" w:hAnsi="黑体" w:eastAsia="黑体" w:cs="黑体"/>
                <w:b w:val="0"/>
                <w:bCs w:val="0"/>
                <w:sz w:val="32"/>
                <w:szCs w:val="40"/>
                <w:vertAlign w:val="baseline"/>
                <w:lang w:val="en-US" w:eastAsia="zh-CN"/>
              </w:rPr>
            </w:pPr>
            <w:r>
              <w:rPr>
                <w:rFonts w:hint="eastAsia" w:ascii="黑体" w:hAnsi="黑体" w:eastAsia="黑体" w:cs="黑体"/>
                <w:b w:val="0"/>
                <w:bCs w:val="0"/>
                <w:sz w:val="32"/>
                <w:szCs w:val="40"/>
                <w:vertAlign w:val="baseline"/>
                <w:lang w:val="en-US" w:eastAsia="zh-CN"/>
              </w:rPr>
              <w:t>序号</w:t>
            </w:r>
          </w:p>
        </w:tc>
        <w:tc>
          <w:tcPr>
            <w:tcW w:w="1845" w:type="dxa"/>
            <w:vAlign w:val="center"/>
          </w:tcPr>
          <w:p>
            <w:pPr>
              <w:jc w:val="center"/>
              <w:rPr>
                <w:rFonts w:hint="eastAsia" w:ascii="黑体" w:hAnsi="黑体" w:eastAsia="黑体" w:cs="黑体"/>
                <w:b w:val="0"/>
                <w:bCs w:val="0"/>
                <w:sz w:val="32"/>
                <w:szCs w:val="40"/>
                <w:vertAlign w:val="baseline"/>
                <w:lang w:val="en-US" w:eastAsia="zh-CN"/>
              </w:rPr>
            </w:pPr>
            <w:r>
              <w:rPr>
                <w:rFonts w:hint="eastAsia" w:ascii="黑体" w:hAnsi="黑体" w:eastAsia="黑体" w:cs="黑体"/>
                <w:b w:val="0"/>
                <w:bCs w:val="0"/>
                <w:sz w:val="32"/>
                <w:szCs w:val="40"/>
                <w:vertAlign w:val="baseline"/>
                <w:lang w:val="en-US" w:eastAsia="zh-CN"/>
              </w:rPr>
              <w:t>项目编号</w:t>
            </w:r>
          </w:p>
        </w:tc>
        <w:tc>
          <w:tcPr>
            <w:tcW w:w="6598" w:type="dxa"/>
            <w:vAlign w:val="center"/>
          </w:tcPr>
          <w:p>
            <w:pPr>
              <w:jc w:val="center"/>
              <w:rPr>
                <w:rFonts w:hint="eastAsia" w:ascii="黑体" w:hAnsi="黑体" w:eastAsia="黑体" w:cs="黑体"/>
                <w:b w:val="0"/>
                <w:bCs w:val="0"/>
                <w:sz w:val="32"/>
                <w:szCs w:val="40"/>
                <w:vertAlign w:val="baseline"/>
                <w:lang w:val="en-US" w:eastAsia="zh-CN"/>
              </w:rPr>
            </w:pPr>
            <w:r>
              <w:rPr>
                <w:rFonts w:hint="eastAsia" w:ascii="黑体" w:hAnsi="黑体" w:eastAsia="黑体" w:cs="黑体"/>
                <w:b w:val="0"/>
                <w:bCs w:val="0"/>
                <w:sz w:val="32"/>
                <w:szCs w:val="40"/>
                <w:vertAlign w:val="baseline"/>
                <w:lang w:val="en-US" w:eastAsia="zh-CN"/>
              </w:rPr>
              <w:t>项目名称</w:t>
            </w:r>
          </w:p>
        </w:tc>
        <w:tc>
          <w:tcPr>
            <w:tcW w:w="2621" w:type="dxa"/>
            <w:vAlign w:val="center"/>
          </w:tcPr>
          <w:p>
            <w:pPr>
              <w:jc w:val="center"/>
              <w:rPr>
                <w:rFonts w:hint="eastAsia" w:ascii="黑体" w:hAnsi="黑体" w:eastAsia="黑体" w:cs="黑体"/>
                <w:b w:val="0"/>
                <w:bCs w:val="0"/>
                <w:sz w:val="32"/>
                <w:szCs w:val="40"/>
                <w:vertAlign w:val="baseline"/>
                <w:lang w:val="en-US" w:eastAsia="zh-CN"/>
              </w:rPr>
            </w:pPr>
            <w:r>
              <w:rPr>
                <w:rFonts w:hint="eastAsia" w:ascii="黑体" w:hAnsi="黑体" w:eastAsia="黑体" w:cs="黑体"/>
                <w:b w:val="0"/>
                <w:bCs w:val="0"/>
                <w:sz w:val="32"/>
                <w:szCs w:val="40"/>
                <w:vertAlign w:val="baseline"/>
                <w:lang w:val="en-US" w:eastAsia="zh-CN"/>
              </w:rPr>
              <w:t>项目负责人</w:t>
            </w:r>
          </w:p>
        </w:tc>
        <w:tc>
          <w:tcPr>
            <w:tcW w:w="2326" w:type="dxa"/>
            <w:vAlign w:val="center"/>
          </w:tcPr>
          <w:p>
            <w:pPr>
              <w:jc w:val="center"/>
              <w:rPr>
                <w:rFonts w:hint="eastAsia" w:ascii="黑体" w:hAnsi="黑体" w:eastAsia="黑体" w:cs="黑体"/>
                <w:b w:val="0"/>
                <w:bCs w:val="0"/>
                <w:sz w:val="32"/>
                <w:szCs w:val="40"/>
                <w:vertAlign w:val="baseline"/>
                <w:lang w:val="en-US" w:eastAsia="zh-CN"/>
              </w:rPr>
            </w:pPr>
            <w:r>
              <w:rPr>
                <w:rFonts w:hint="eastAsia" w:ascii="黑体" w:hAnsi="黑体" w:eastAsia="黑体" w:cs="黑体"/>
                <w:b w:val="0"/>
                <w:bCs w:val="0"/>
                <w:sz w:val="32"/>
                <w:szCs w:val="40"/>
                <w:vertAlign w:val="baseline"/>
                <w:lang w:val="en-US" w:eastAsia="zh-CN"/>
              </w:rPr>
              <w:t>验收结论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930"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845"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2022JJ80071</w:t>
            </w:r>
          </w:p>
        </w:tc>
        <w:tc>
          <w:tcPr>
            <w:tcW w:w="6598"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复方氨基酸注射液不良反应来源及其机制探索的示范性研究</w:t>
            </w:r>
          </w:p>
        </w:tc>
        <w:tc>
          <w:tcPr>
            <w:tcW w:w="2621"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肖菁</w:t>
            </w:r>
          </w:p>
        </w:tc>
        <w:tc>
          <w:tcPr>
            <w:tcW w:w="2326"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930"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845"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2022JJ80097</w:t>
            </w:r>
          </w:p>
        </w:tc>
        <w:tc>
          <w:tcPr>
            <w:tcW w:w="6598"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原料药拉莫三嗪质量标准提升和质量控制体系建立的研究</w:t>
            </w:r>
          </w:p>
        </w:tc>
        <w:tc>
          <w:tcPr>
            <w:tcW w:w="2621"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姜金生</w:t>
            </w:r>
          </w:p>
        </w:tc>
        <w:tc>
          <w:tcPr>
            <w:tcW w:w="2326"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930"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845"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2021JJ80085</w:t>
            </w:r>
          </w:p>
        </w:tc>
        <w:tc>
          <w:tcPr>
            <w:tcW w:w="6598"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空气污染通过中枢神经系统调控糖尿病的发病机制研究</w:t>
            </w:r>
          </w:p>
        </w:tc>
        <w:tc>
          <w:tcPr>
            <w:tcW w:w="2621"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唐翎</w:t>
            </w:r>
          </w:p>
        </w:tc>
        <w:tc>
          <w:tcPr>
            <w:tcW w:w="2326"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3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2"/>
                <w:szCs w:val="40"/>
                <w:vertAlign w:val="baseli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4</w:t>
            </w:r>
          </w:p>
        </w:tc>
        <w:tc>
          <w:tcPr>
            <w:tcW w:w="1845"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2022JJ80003</w:t>
            </w:r>
          </w:p>
        </w:tc>
        <w:tc>
          <w:tcPr>
            <w:tcW w:w="6598"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抗病毒药物磷酸奥司他韦的工艺开发</w:t>
            </w:r>
          </w:p>
        </w:tc>
        <w:tc>
          <w:tcPr>
            <w:tcW w:w="2621"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田家林</w:t>
            </w:r>
          </w:p>
        </w:tc>
        <w:tc>
          <w:tcPr>
            <w:tcW w:w="2326"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8" w:hRule="atLeast"/>
        </w:trPr>
        <w:tc>
          <w:tcPr>
            <w:tcW w:w="93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2"/>
                <w:szCs w:val="40"/>
                <w:vertAlign w:val="baseline"/>
                <w:lang w:val="en-US" w:eastAsia="zh-CN"/>
              </w:rPr>
            </w:pPr>
            <w:r>
              <w:rPr>
                <w:rFonts w:hint="eastAsia" w:ascii="仿宋_GB2312" w:hAnsi="仿宋_GB2312" w:eastAsia="仿宋_GB2312" w:cs="仿宋_GB2312"/>
                <w:b w:val="0"/>
                <w:bCs w:val="0"/>
                <w:sz w:val="32"/>
                <w:szCs w:val="40"/>
                <w:vertAlign w:val="baseline"/>
                <w:lang w:val="en-US" w:eastAsia="zh-CN"/>
              </w:rPr>
              <w:t>5</w:t>
            </w:r>
          </w:p>
        </w:tc>
        <w:tc>
          <w:tcPr>
            <w:tcW w:w="1845"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2022JJ80013</w:t>
            </w:r>
          </w:p>
        </w:tc>
        <w:tc>
          <w:tcPr>
            <w:tcW w:w="6598"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常用供制备透析用制剂药用辅料乳酸钠等6种高盐物质中铝含量通用检测方法的建立及评价</w:t>
            </w:r>
          </w:p>
        </w:tc>
        <w:tc>
          <w:tcPr>
            <w:tcW w:w="2621"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张悦</w:t>
            </w:r>
          </w:p>
        </w:tc>
        <w:tc>
          <w:tcPr>
            <w:tcW w:w="2326"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93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2"/>
                <w:szCs w:val="40"/>
                <w:vertAlign w:val="baseline"/>
                <w:lang w:val="en-US" w:eastAsia="zh-CN"/>
              </w:rPr>
            </w:pPr>
            <w:r>
              <w:rPr>
                <w:rFonts w:hint="eastAsia" w:ascii="仿宋_GB2312" w:hAnsi="仿宋_GB2312" w:eastAsia="仿宋_GB2312" w:cs="仿宋_GB2312"/>
                <w:b w:val="0"/>
                <w:bCs w:val="0"/>
                <w:sz w:val="32"/>
                <w:szCs w:val="40"/>
                <w:vertAlign w:val="baseline"/>
                <w:lang w:val="en-US" w:eastAsia="zh-CN"/>
              </w:rPr>
              <w:t>6</w:t>
            </w:r>
          </w:p>
        </w:tc>
        <w:tc>
          <w:tcPr>
            <w:tcW w:w="1845"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2022JJ80016</w:t>
            </w:r>
          </w:p>
        </w:tc>
        <w:tc>
          <w:tcPr>
            <w:tcW w:w="6598"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基于质量控制的临床试验经费核算管理系统研究</w:t>
            </w:r>
          </w:p>
        </w:tc>
        <w:tc>
          <w:tcPr>
            <w:tcW w:w="2621"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李莲</w:t>
            </w:r>
          </w:p>
        </w:tc>
        <w:tc>
          <w:tcPr>
            <w:tcW w:w="2326"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93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2"/>
                <w:szCs w:val="40"/>
                <w:vertAlign w:val="baseline"/>
                <w:lang w:val="en-US" w:eastAsia="zh-CN"/>
              </w:rPr>
            </w:pPr>
            <w:r>
              <w:rPr>
                <w:rFonts w:hint="eastAsia" w:ascii="仿宋_GB2312" w:hAnsi="仿宋_GB2312" w:eastAsia="仿宋_GB2312" w:cs="仿宋_GB2312"/>
                <w:b w:val="0"/>
                <w:bCs w:val="0"/>
                <w:sz w:val="32"/>
                <w:szCs w:val="40"/>
                <w:vertAlign w:val="baseline"/>
                <w:lang w:val="en-US" w:eastAsia="zh-CN"/>
              </w:rPr>
              <w:t>7</w:t>
            </w:r>
          </w:p>
        </w:tc>
        <w:tc>
          <w:tcPr>
            <w:tcW w:w="1845"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2022JJ80059</w:t>
            </w:r>
          </w:p>
        </w:tc>
        <w:tc>
          <w:tcPr>
            <w:tcW w:w="6598"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胃肠道气泡分解药西甲硅油乳剂一致性评价研究</w:t>
            </w:r>
          </w:p>
        </w:tc>
        <w:tc>
          <w:tcPr>
            <w:tcW w:w="2621"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梁胜华</w:t>
            </w:r>
          </w:p>
        </w:tc>
        <w:tc>
          <w:tcPr>
            <w:tcW w:w="2326"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93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2"/>
                <w:szCs w:val="40"/>
                <w:vertAlign w:val="baseline"/>
                <w:lang w:val="en-US" w:eastAsia="zh-CN"/>
              </w:rPr>
            </w:pPr>
            <w:r>
              <w:rPr>
                <w:rFonts w:hint="eastAsia" w:ascii="仿宋_GB2312" w:hAnsi="仿宋_GB2312" w:eastAsia="仿宋_GB2312" w:cs="仿宋_GB2312"/>
                <w:b w:val="0"/>
                <w:bCs w:val="0"/>
                <w:sz w:val="32"/>
                <w:szCs w:val="40"/>
                <w:vertAlign w:val="baseline"/>
                <w:lang w:val="en-US" w:eastAsia="zh-CN"/>
              </w:rPr>
              <w:t>8</w:t>
            </w:r>
          </w:p>
        </w:tc>
        <w:tc>
          <w:tcPr>
            <w:tcW w:w="1845"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2022JJ80060</w:t>
            </w:r>
          </w:p>
        </w:tc>
        <w:tc>
          <w:tcPr>
            <w:tcW w:w="6598"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一种热熔型压敏胶经皮给药系统处方工艺设计与质量评价</w:t>
            </w:r>
          </w:p>
        </w:tc>
        <w:tc>
          <w:tcPr>
            <w:tcW w:w="2621"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肖稳定</w:t>
            </w:r>
          </w:p>
        </w:tc>
        <w:tc>
          <w:tcPr>
            <w:tcW w:w="2326"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93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2"/>
                <w:szCs w:val="40"/>
                <w:vertAlign w:val="baseline"/>
                <w:lang w:val="en-US" w:eastAsia="zh-CN"/>
              </w:rPr>
            </w:pPr>
            <w:r>
              <w:rPr>
                <w:rFonts w:hint="eastAsia" w:ascii="仿宋_GB2312" w:hAnsi="仿宋_GB2312" w:eastAsia="仿宋_GB2312" w:cs="仿宋_GB2312"/>
                <w:b w:val="0"/>
                <w:bCs w:val="0"/>
                <w:sz w:val="32"/>
                <w:szCs w:val="40"/>
                <w:vertAlign w:val="baseline"/>
                <w:lang w:val="en-US" w:eastAsia="zh-CN"/>
              </w:rPr>
              <w:t>9</w:t>
            </w:r>
          </w:p>
        </w:tc>
        <w:tc>
          <w:tcPr>
            <w:tcW w:w="1845"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2022JJ80061</w:t>
            </w:r>
          </w:p>
        </w:tc>
        <w:tc>
          <w:tcPr>
            <w:tcW w:w="6598"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对乙酰氨基酚直肠双相释药系统的构建及体内外评价</w:t>
            </w:r>
          </w:p>
        </w:tc>
        <w:tc>
          <w:tcPr>
            <w:tcW w:w="2621"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张传香</w:t>
            </w:r>
          </w:p>
        </w:tc>
        <w:tc>
          <w:tcPr>
            <w:tcW w:w="2326"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8" w:hRule="atLeast"/>
        </w:trPr>
        <w:tc>
          <w:tcPr>
            <w:tcW w:w="93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2"/>
                <w:szCs w:val="40"/>
                <w:vertAlign w:val="baseline"/>
                <w:lang w:val="en-US" w:eastAsia="zh-CN"/>
              </w:rPr>
            </w:pPr>
            <w:r>
              <w:rPr>
                <w:rFonts w:hint="eastAsia" w:ascii="仿宋_GB2312" w:hAnsi="仿宋_GB2312" w:eastAsia="仿宋_GB2312" w:cs="仿宋_GB2312"/>
                <w:b w:val="0"/>
                <w:bCs w:val="0"/>
                <w:sz w:val="32"/>
                <w:szCs w:val="40"/>
                <w:vertAlign w:val="baseline"/>
                <w:lang w:val="en-US" w:eastAsia="zh-CN"/>
              </w:rPr>
              <w:t>10</w:t>
            </w:r>
          </w:p>
        </w:tc>
        <w:tc>
          <w:tcPr>
            <w:tcW w:w="1845"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2022JJ80077</w:t>
            </w:r>
          </w:p>
        </w:tc>
        <w:tc>
          <w:tcPr>
            <w:tcW w:w="6598"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基于代谢组学探讨胃复方调控PI3K/AKT/mTOR信号通路影响氨基酸代谢治疗胃癌的效应及机制研究</w:t>
            </w:r>
          </w:p>
        </w:tc>
        <w:tc>
          <w:tcPr>
            <w:tcW w:w="2621"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李东芳</w:t>
            </w:r>
          </w:p>
        </w:tc>
        <w:tc>
          <w:tcPr>
            <w:tcW w:w="2326"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93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2"/>
                <w:szCs w:val="40"/>
                <w:vertAlign w:val="baseline"/>
                <w:lang w:val="en-US" w:eastAsia="zh-CN"/>
              </w:rPr>
            </w:pPr>
            <w:r>
              <w:rPr>
                <w:rFonts w:hint="eastAsia" w:ascii="仿宋_GB2312" w:hAnsi="仿宋_GB2312" w:eastAsia="仿宋_GB2312" w:cs="仿宋_GB2312"/>
                <w:b w:val="0"/>
                <w:bCs w:val="0"/>
                <w:sz w:val="32"/>
                <w:szCs w:val="40"/>
                <w:vertAlign w:val="baseline"/>
                <w:lang w:val="en-US" w:eastAsia="zh-CN"/>
              </w:rPr>
              <w:t>11</w:t>
            </w:r>
          </w:p>
        </w:tc>
        <w:tc>
          <w:tcPr>
            <w:tcW w:w="1845"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2022JJ80037</w:t>
            </w:r>
          </w:p>
        </w:tc>
        <w:tc>
          <w:tcPr>
            <w:tcW w:w="6598"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湖南省儿童化妆品质量评估的研究</w:t>
            </w:r>
          </w:p>
        </w:tc>
        <w:tc>
          <w:tcPr>
            <w:tcW w:w="2621"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潘小红</w:t>
            </w:r>
          </w:p>
        </w:tc>
        <w:tc>
          <w:tcPr>
            <w:tcW w:w="2326"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93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2"/>
                <w:szCs w:val="40"/>
                <w:vertAlign w:val="baseline"/>
                <w:lang w:val="en-US" w:eastAsia="zh-CN"/>
              </w:rPr>
            </w:pPr>
            <w:r>
              <w:rPr>
                <w:rFonts w:hint="eastAsia" w:ascii="仿宋_GB2312" w:hAnsi="仿宋_GB2312" w:eastAsia="仿宋_GB2312" w:cs="仿宋_GB2312"/>
                <w:b w:val="0"/>
                <w:bCs w:val="0"/>
                <w:sz w:val="32"/>
                <w:szCs w:val="40"/>
                <w:vertAlign w:val="baseline"/>
                <w:lang w:val="en-US" w:eastAsia="zh-CN"/>
              </w:rPr>
              <w:t>12</w:t>
            </w:r>
          </w:p>
        </w:tc>
        <w:tc>
          <w:tcPr>
            <w:tcW w:w="1845"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2022JJ80012</w:t>
            </w:r>
          </w:p>
        </w:tc>
        <w:tc>
          <w:tcPr>
            <w:tcW w:w="6598"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舒缓修复类化妆品中52种禁用抗过敏成分的检测方法研究</w:t>
            </w:r>
          </w:p>
        </w:tc>
        <w:tc>
          <w:tcPr>
            <w:tcW w:w="2621"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殷帅</w:t>
            </w:r>
          </w:p>
        </w:tc>
        <w:tc>
          <w:tcPr>
            <w:tcW w:w="2326"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93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2"/>
                <w:szCs w:val="40"/>
                <w:vertAlign w:val="baseline"/>
                <w:lang w:val="en-US" w:eastAsia="zh-CN"/>
              </w:rPr>
            </w:pPr>
            <w:r>
              <w:rPr>
                <w:rFonts w:hint="eastAsia" w:ascii="仿宋_GB2312" w:hAnsi="仿宋_GB2312" w:eastAsia="仿宋_GB2312" w:cs="仿宋_GB2312"/>
                <w:b w:val="0"/>
                <w:bCs w:val="0"/>
                <w:sz w:val="32"/>
                <w:szCs w:val="40"/>
                <w:vertAlign w:val="baseline"/>
                <w:lang w:val="en-US" w:eastAsia="zh-CN"/>
              </w:rPr>
              <w:t>13</w:t>
            </w:r>
          </w:p>
        </w:tc>
        <w:tc>
          <w:tcPr>
            <w:tcW w:w="1845"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2022JJ80085</w:t>
            </w:r>
          </w:p>
        </w:tc>
        <w:tc>
          <w:tcPr>
            <w:tcW w:w="6598"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基于谱效关系研究妇科千金片/胶囊的质量标准</w:t>
            </w:r>
          </w:p>
        </w:tc>
        <w:tc>
          <w:tcPr>
            <w:tcW w:w="2621"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林丽美</w:t>
            </w:r>
          </w:p>
        </w:tc>
        <w:tc>
          <w:tcPr>
            <w:tcW w:w="2326"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93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2"/>
                <w:szCs w:val="40"/>
                <w:vertAlign w:val="baseline"/>
                <w:lang w:val="en-US" w:eastAsia="zh-CN"/>
              </w:rPr>
            </w:pPr>
            <w:r>
              <w:rPr>
                <w:rFonts w:hint="eastAsia" w:ascii="仿宋_GB2312" w:hAnsi="仿宋_GB2312" w:eastAsia="仿宋_GB2312" w:cs="仿宋_GB2312"/>
                <w:b w:val="0"/>
                <w:bCs w:val="0"/>
                <w:sz w:val="32"/>
                <w:szCs w:val="40"/>
                <w:vertAlign w:val="baseline"/>
                <w:lang w:val="en-US" w:eastAsia="zh-CN"/>
              </w:rPr>
              <w:t>14</w:t>
            </w:r>
          </w:p>
        </w:tc>
        <w:tc>
          <w:tcPr>
            <w:tcW w:w="1845"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2022JJ80093</w:t>
            </w:r>
          </w:p>
        </w:tc>
        <w:tc>
          <w:tcPr>
            <w:tcW w:w="6598"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基于肠菌共代谢的百合地黄汤抗抑郁药效物质基础与作用机制研究</w:t>
            </w:r>
          </w:p>
        </w:tc>
        <w:tc>
          <w:tcPr>
            <w:tcW w:w="2621"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唐林</w:t>
            </w:r>
          </w:p>
        </w:tc>
        <w:tc>
          <w:tcPr>
            <w:tcW w:w="2326"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93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2"/>
                <w:szCs w:val="40"/>
                <w:vertAlign w:val="baseline"/>
                <w:lang w:val="en-US" w:eastAsia="zh-CN"/>
              </w:rPr>
            </w:pPr>
            <w:r>
              <w:rPr>
                <w:rFonts w:hint="eastAsia" w:ascii="仿宋_GB2312" w:hAnsi="仿宋_GB2312" w:eastAsia="仿宋_GB2312" w:cs="仿宋_GB2312"/>
                <w:b w:val="0"/>
                <w:bCs w:val="0"/>
                <w:sz w:val="32"/>
                <w:szCs w:val="40"/>
                <w:vertAlign w:val="baseline"/>
                <w:lang w:val="en-US" w:eastAsia="zh-CN"/>
              </w:rPr>
              <w:t>15</w:t>
            </w:r>
          </w:p>
        </w:tc>
        <w:tc>
          <w:tcPr>
            <w:tcW w:w="1845"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2021JJ80026</w:t>
            </w:r>
          </w:p>
        </w:tc>
        <w:tc>
          <w:tcPr>
            <w:tcW w:w="6598"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显齿蛇葡萄治疗CPID的活性物质基础及作用机制研究</w:t>
            </w:r>
          </w:p>
        </w:tc>
        <w:tc>
          <w:tcPr>
            <w:tcW w:w="2621"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邱盼子</w:t>
            </w:r>
          </w:p>
        </w:tc>
        <w:tc>
          <w:tcPr>
            <w:tcW w:w="2326"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93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2"/>
                <w:szCs w:val="40"/>
                <w:vertAlign w:val="baseline"/>
                <w:lang w:val="en-US" w:eastAsia="zh-CN"/>
              </w:rPr>
            </w:pPr>
            <w:r>
              <w:rPr>
                <w:rFonts w:hint="eastAsia" w:ascii="仿宋_GB2312" w:hAnsi="仿宋_GB2312" w:eastAsia="仿宋_GB2312" w:cs="仿宋_GB2312"/>
                <w:b w:val="0"/>
                <w:bCs w:val="0"/>
                <w:sz w:val="32"/>
                <w:szCs w:val="40"/>
                <w:vertAlign w:val="baseline"/>
                <w:lang w:val="en-US" w:eastAsia="zh-CN"/>
              </w:rPr>
              <w:t>16</w:t>
            </w:r>
          </w:p>
        </w:tc>
        <w:tc>
          <w:tcPr>
            <w:tcW w:w="1845"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2022JJ80001</w:t>
            </w:r>
          </w:p>
        </w:tc>
        <w:tc>
          <w:tcPr>
            <w:tcW w:w="6598"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银黄清肺胶囊上市后再评价研究</w:t>
            </w:r>
          </w:p>
        </w:tc>
        <w:tc>
          <w:tcPr>
            <w:tcW w:w="2621"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李艳波</w:t>
            </w:r>
          </w:p>
        </w:tc>
        <w:tc>
          <w:tcPr>
            <w:tcW w:w="2326"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93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2"/>
                <w:szCs w:val="40"/>
                <w:vertAlign w:val="baseline"/>
                <w:lang w:val="en-US" w:eastAsia="zh-CN"/>
              </w:rPr>
            </w:pPr>
            <w:r>
              <w:rPr>
                <w:rFonts w:hint="eastAsia" w:ascii="仿宋_GB2312" w:hAnsi="仿宋_GB2312" w:eastAsia="仿宋_GB2312" w:cs="仿宋_GB2312"/>
                <w:b w:val="0"/>
                <w:bCs w:val="0"/>
                <w:sz w:val="32"/>
                <w:szCs w:val="40"/>
                <w:vertAlign w:val="baseline"/>
                <w:lang w:val="en-US" w:eastAsia="zh-CN"/>
              </w:rPr>
              <w:t>17</w:t>
            </w:r>
          </w:p>
        </w:tc>
        <w:tc>
          <w:tcPr>
            <w:tcW w:w="1845"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2022JJ80007</w:t>
            </w:r>
          </w:p>
        </w:tc>
        <w:tc>
          <w:tcPr>
            <w:tcW w:w="6598"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湖湘常用中药炮制辅料标准的提升与评价</w:t>
            </w:r>
          </w:p>
        </w:tc>
        <w:tc>
          <w:tcPr>
            <w:tcW w:w="2621"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方磊</w:t>
            </w:r>
          </w:p>
        </w:tc>
        <w:tc>
          <w:tcPr>
            <w:tcW w:w="2326"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93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2"/>
                <w:szCs w:val="40"/>
                <w:vertAlign w:val="baseline"/>
                <w:lang w:val="en-US" w:eastAsia="zh-CN"/>
              </w:rPr>
            </w:pPr>
            <w:r>
              <w:rPr>
                <w:rFonts w:hint="eastAsia" w:ascii="仿宋_GB2312" w:hAnsi="仿宋_GB2312" w:eastAsia="仿宋_GB2312" w:cs="仿宋_GB2312"/>
                <w:b w:val="0"/>
                <w:bCs w:val="0"/>
                <w:sz w:val="32"/>
                <w:szCs w:val="40"/>
                <w:vertAlign w:val="baseline"/>
                <w:lang w:val="en-US" w:eastAsia="zh-CN"/>
              </w:rPr>
              <w:t>18</w:t>
            </w:r>
          </w:p>
        </w:tc>
        <w:tc>
          <w:tcPr>
            <w:tcW w:w="1845"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2022JJ80008</w:t>
            </w:r>
          </w:p>
        </w:tc>
        <w:tc>
          <w:tcPr>
            <w:tcW w:w="6598"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肾石通颗粒质量标准研究及评价</w:t>
            </w:r>
          </w:p>
        </w:tc>
        <w:tc>
          <w:tcPr>
            <w:tcW w:w="2621"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胡亮</w:t>
            </w:r>
          </w:p>
        </w:tc>
        <w:tc>
          <w:tcPr>
            <w:tcW w:w="2326"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93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2"/>
                <w:szCs w:val="40"/>
                <w:vertAlign w:val="baseline"/>
                <w:lang w:val="en-US" w:eastAsia="zh-CN"/>
              </w:rPr>
            </w:pPr>
            <w:r>
              <w:rPr>
                <w:rFonts w:hint="eastAsia" w:ascii="仿宋_GB2312" w:hAnsi="仿宋_GB2312" w:eastAsia="仿宋_GB2312" w:cs="仿宋_GB2312"/>
                <w:b w:val="0"/>
                <w:bCs w:val="0"/>
                <w:sz w:val="32"/>
                <w:szCs w:val="40"/>
                <w:vertAlign w:val="baseline"/>
                <w:lang w:val="en-US" w:eastAsia="zh-CN"/>
              </w:rPr>
              <w:t>19</w:t>
            </w:r>
          </w:p>
        </w:tc>
        <w:tc>
          <w:tcPr>
            <w:tcW w:w="1845"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2022JJ80020</w:t>
            </w:r>
          </w:p>
        </w:tc>
        <w:tc>
          <w:tcPr>
            <w:tcW w:w="6598"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夏枯草质量标准研究</w:t>
            </w:r>
          </w:p>
        </w:tc>
        <w:tc>
          <w:tcPr>
            <w:tcW w:w="2621"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谢菁琛</w:t>
            </w:r>
          </w:p>
        </w:tc>
        <w:tc>
          <w:tcPr>
            <w:tcW w:w="2326"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93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2"/>
                <w:szCs w:val="40"/>
                <w:vertAlign w:val="baseline"/>
                <w:lang w:val="en-US" w:eastAsia="zh-CN"/>
              </w:rPr>
            </w:pPr>
            <w:r>
              <w:rPr>
                <w:rFonts w:hint="eastAsia" w:ascii="仿宋_GB2312" w:hAnsi="仿宋_GB2312" w:eastAsia="仿宋_GB2312" w:cs="仿宋_GB2312"/>
                <w:b w:val="0"/>
                <w:bCs w:val="0"/>
                <w:sz w:val="32"/>
                <w:szCs w:val="40"/>
                <w:vertAlign w:val="baseline"/>
                <w:lang w:val="en-US" w:eastAsia="zh-CN"/>
              </w:rPr>
              <w:t>20</w:t>
            </w:r>
          </w:p>
        </w:tc>
        <w:tc>
          <w:tcPr>
            <w:tcW w:w="1845"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2022JJ80024</w:t>
            </w:r>
          </w:p>
        </w:tc>
        <w:tc>
          <w:tcPr>
            <w:tcW w:w="6598"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基于HACCP体系的中药贴膏全流程质量控制体系的构建</w:t>
            </w:r>
          </w:p>
        </w:tc>
        <w:tc>
          <w:tcPr>
            <w:tcW w:w="2621"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李晓屏</w:t>
            </w:r>
          </w:p>
        </w:tc>
        <w:tc>
          <w:tcPr>
            <w:tcW w:w="2326"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93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2"/>
                <w:szCs w:val="40"/>
                <w:vertAlign w:val="baseline"/>
                <w:lang w:val="en-US" w:eastAsia="zh-CN"/>
              </w:rPr>
            </w:pPr>
            <w:r>
              <w:rPr>
                <w:rFonts w:hint="eastAsia" w:ascii="仿宋_GB2312" w:hAnsi="仿宋_GB2312" w:eastAsia="仿宋_GB2312" w:cs="仿宋_GB2312"/>
                <w:b w:val="0"/>
                <w:bCs w:val="0"/>
                <w:sz w:val="32"/>
                <w:szCs w:val="40"/>
                <w:vertAlign w:val="baseline"/>
                <w:lang w:val="en-US" w:eastAsia="zh-CN"/>
              </w:rPr>
              <w:t>21</w:t>
            </w:r>
          </w:p>
        </w:tc>
        <w:tc>
          <w:tcPr>
            <w:tcW w:w="1845"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2022JJ80070</w:t>
            </w:r>
          </w:p>
        </w:tc>
        <w:tc>
          <w:tcPr>
            <w:tcW w:w="6598"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药用辅料苯甲酸钠在合剂中的应用研究及其在维血宁合剂中的抑菌效力示范性研究</w:t>
            </w:r>
          </w:p>
        </w:tc>
        <w:tc>
          <w:tcPr>
            <w:tcW w:w="2621"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石蓉</w:t>
            </w:r>
          </w:p>
        </w:tc>
        <w:tc>
          <w:tcPr>
            <w:tcW w:w="2326"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93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2"/>
                <w:szCs w:val="40"/>
                <w:vertAlign w:val="baseline"/>
                <w:lang w:val="en-US" w:eastAsia="zh-CN"/>
              </w:rPr>
            </w:pPr>
            <w:r>
              <w:rPr>
                <w:rFonts w:hint="eastAsia" w:ascii="仿宋_GB2312" w:hAnsi="仿宋_GB2312" w:eastAsia="仿宋_GB2312" w:cs="仿宋_GB2312"/>
                <w:b w:val="0"/>
                <w:bCs w:val="0"/>
                <w:sz w:val="32"/>
                <w:szCs w:val="40"/>
                <w:vertAlign w:val="baseline"/>
                <w:lang w:val="en-US" w:eastAsia="zh-CN"/>
              </w:rPr>
              <w:t>22</w:t>
            </w:r>
          </w:p>
        </w:tc>
        <w:tc>
          <w:tcPr>
            <w:tcW w:w="1845"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2022JJ80090</w:t>
            </w:r>
          </w:p>
        </w:tc>
        <w:tc>
          <w:tcPr>
            <w:tcW w:w="6598"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基于拓扑指数分析法的桑源药材不同部位改善胰岛素抵抗的异效机制研究</w:t>
            </w:r>
          </w:p>
        </w:tc>
        <w:tc>
          <w:tcPr>
            <w:tcW w:w="2621"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周晋</w:t>
            </w:r>
          </w:p>
        </w:tc>
        <w:tc>
          <w:tcPr>
            <w:tcW w:w="2326"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93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2"/>
                <w:szCs w:val="40"/>
                <w:vertAlign w:val="baseline"/>
                <w:lang w:val="en-US" w:eastAsia="zh-CN"/>
              </w:rPr>
            </w:pPr>
            <w:r>
              <w:rPr>
                <w:rFonts w:hint="eastAsia" w:ascii="仿宋_GB2312" w:hAnsi="仿宋_GB2312" w:eastAsia="仿宋_GB2312" w:cs="仿宋_GB2312"/>
                <w:b w:val="0"/>
                <w:bCs w:val="0"/>
                <w:sz w:val="32"/>
                <w:szCs w:val="40"/>
                <w:vertAlign w:val="baseline"/>
                <w:lang w:val="en-US" w:eastAsia="zh-CN"/>
              </w:rPr>
              <w:t>23</w:t>
            </w:r>
          </w:p>
        </w:tc>
        <w:tc>
          <w:tcPr>
            <w:tcW w:w="1845"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2022JJ80092</w:t>
            </w:r>
          </w:p>
        </w:tc>
        <w:tc>
          <w:tcPr>
            <w:tcW w:w="6598"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基于MG活化介导的COX/PGs通路研究乳腺癌并发抑郁症海马神经元损伤机制及逍遥抗癌解郁方干预</w:t>
            </w:r>
          </w:p>
        </w:tc>
        <w:tc>
          <w:tcPr>
            <w:tcW w:w="2621"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韩远山</w:t>
            </w:r>
          </w:p>
        </w:tc>
        <w:tc>
          <w:tcPr>
            <w:tcW w:w="2326"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0" w:hRule="atLeast"/>
        </w:trPr>
        <w:tc>
          <w:tcPr>
            <w:tcW w:w="93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2"/>
                <w:szCs w:val="40"/>
                <w:vertAlign w:val="baseline"/>
                <w:lang w:val="en-US" w:eastAsia="zh-CN"/>
              </w:rPr>
            </w:pPr>
            <w:r>
              <w:rPr>
                <w:rFonts w:hint="eastAsia" w:ascii="仿宋_GB2312" w:hAnsi="仿宋_GB2312" w:eastAsia="仿宋_GB2312" w:cs="仿宋_GB2312"/>
                <w:b w:val="0"/>
                <w:bCs w:val="0"/>
                <w:sz w:val="32"/>
                <w:szCs w:val="40"/>
                <w:vertAlign w:val="baseline"/>
                <w:lang w:val="en-US" w:eastAsia="zh-CN"/>
              </w:rPr>
              <w:t>24</w:t>
            </w:r>
          </w:p>
        </w:tc>
        <w:tc>
          <w:tcPr>
            <w:tcW w:w="1845"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2022JJ80112</w:t>
            </w:r>
          </w:p>
        </w:tc>
        <w:tc>
          <w:tcPr>
            <w:tcW w:w="6598"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芒柄花黄素通过GPER激活PIK3/AKt/eNOS信号通路改善心肌缺血再灌后无复流的作用及机制研究</w:t>
            </w:r>
          </w:p>
        </w:tc>
        <w:tc>
          <w:tcPr>
            <w:tcW w:w="2621"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陈婷</w:t>
            </w:r>
          </w:p>
        </w:tc>
        <w:tc>
          <w:tcPr>
            <w:tcW w:w="2326"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合格</w:t>
            </w:r>
          </w:p>
        </w:tc>
      </w:tr>
    </w:tbl>
    <w:p>
      <w:pPr>
        <w:jc w:val="center"/>
        <w:rPr>
          <w:rFonts w:hint="default"/>
          <w:b/>
          <w:bCs/>
          <w:sz w:val="32"/>
          <w:szCs w:val="40"/>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MicrosoftYaHei">
    <w:altName w:val="Segoe Print"/>
    <w:panose1 w:val="00000000000000000000"/>
    <w:charset w:val="00"/>
    <w:family w:val="auto"/>
    <w:pitch w:val="default"/>
    <w:sig w:usb0="00000000" w:usb1="00000000" w:usb2="00000000" w:usb3="00000000" w:csb0="00000000" w:csb1="00000000"/>
  </w:font>
  <w:font w:name="MicrosoftYaHei-Bold">
    <w:altName w:val="Segoe Print"/>
    <w:panose1 w:val="00000000000000000000"/>
    <w:charset w:val="00"/>
    <w:family w:val="auto"/>
    <w:pitch w:val="default"/>
    <w:sig w:usb0="00000000" w:usb1="00000000" w:usb2="00000000" w:usb3="00000000" w:csb0="00000000" w:csb1="00000000"/>
  </w:font>
  <w:font w:name="华文彩云">
    <w:panose1 w:val="02010800040101010101"/>
    <w:charset w:val="86"/>
    <w:family w:val="auto"/>
    <w:pitch w:val="default"/>
    <w:sig w:usb0="00000001" w:usb1="080F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 w:name="MingLiU_HKSCS-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Yu Gothic Light">
    <w:panose1 w:val="020B03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Comic Sans MS">
    <w:panose1 w:val="030F0702030302020204"/>
    <w:charset w:val="00"/>
    <w:family w:val="auto"/>
    <w:pitch w:val="default"/>
    <w:sig w:usb0="00000287" w:usb1="00000013" w:usb2="00000000" w:usb3="00000000" w:csb0="2000009F" w:csb1="00000000"/>
  </w:font>
  <w:font w:name="Dubai">
    <w:panose1 w:val="020B0503030403030204"/>
    <w:charset w:val="00"/>
    <w:family w:val="auto"/>
    <w:pitch w:val="default"/>
    <w:sig w:usb0="80002067" w:usb1="80000000" w:usb2="00000008" w:usb3="00000000" w:csb0="20000041" w:csb1="00000000"/>
  </w:font>
  <w:font w:name="Dubai Light">
    <w:panose1 w:val="020B0303030403030204"/>
    <w:charset w:val="00"/>
    <w:family w:val="auto"/>
    <w:pitch w:val="default"/>
    <w:sig w:usb0="80002067" w:usb1="80000000" w:usb2="00000008" w:usb3="00000000" w:csb0="20000041" w:csb1="00000000"/>
  </w:font>
  <w:font w:name="Dubai Medium">
    <w:panose1 w:val="020B0603030403030204"/>
    <w:charset w:val="00"/>
    <w:family w:val="auto"/>
    <w:pitch w:val="default"/>
    <w:sig w:usb0="80002067" w:usb1="80000000" w:usb2="00000008" w:usb3="00000000" w:csb0="20000041" w:csb1="00000000"/>
  </w:font>
  <w:font w:name="Microsoft Sans Serif">
    <w:panose1 w:val="020B0604020202020204"/>
    <w:charset w:val="00"/>
    <w:family w:val="auto"/>
    <w:pitch w:val="default"/>
    <w:sig w:usb0="E5002EFF" w:usb1="C000605B" w:usb2="00000029" w:usb3="00000000" w:csb0="200101FF" w:csb1="20280000"/>
  </w:font>
  <w:font w:name="Microsoft Uighur">
    <w:panose1 w:val="02000000000000000000"/>
    <w:charset w:val="00"/>
    <w:family w:val="auto"/>
    <w:pitch w:val="default"/>
    <w:sig w:usb0="80002023" w:usb1="80000002" w:usb2="00000008" w:usb3="00000000" w:csb0="00000041" w:csb1="00000000"/>
  </w:font>
  <w:font w:name="MV Boli">
    <w:panose1 w:val="02000500030200090000"/>
    <w:charset w:val="00"/>
    <w:family w:val="auto"/>
    <w:pitch w:val="default"/>
    <w:sig w:usb0="00000003" w:usb1="00000000" w:usb2="00000100" w:usb3="00000000" w:csb0="00000001" w:csb1="00000000"/>
  </w:font>
  <w:font w:name="Myanmar Text">
    <w:panose1 w:val="020B0502040204020203"/>
    <w:charset w:val="00"/>
    <w:family w:val="auto"/>
    <w:pitch w:val="default"/>
    <w:sig w:usb0="80000003" w:usb1="00000000" w:usb2="00000400" w:usb3="00000000" w:csb0="00000001"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swiss"/>
    <w:pitch w:val="default"/>
    <w:sig w:usb0="00000000" w:usb1="00000000" w:usb2="0000003F" w:usb3="00000000" w:csb0="003F01FF" w:csb1="00000000"/>
  </w:font>
  <w:font w:name="TimesNewRomanPSMT">
    <w:altName w:val="Times New Roman"/>
    <w:panose1 w:val="00000000000000000000"/>
    <w:charset w:val="00"/>
    <w:family w:val="roman"/>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DejaVu Sans">
    <w:altName w:val="Segoe Print"/>
    <w:panose1 w:val="020B0603030804020204"/>
    <w:charset w:val="00"/>
    <w:family w:val="auto"/>
    <w:pitch w:val="default"/>
    <w:sig w:usb0="00000000" w:usb1="00000000" w:usb2="0A246029" w:usb3="0400200C" w:csb0="600001FF" w:csb1="DFFF0000"/>
  </w:font>
  <w:font w:name="Nimbus Roman No9 L">
    <w:altName w:val="Segoe Print"/>
    <w:panose1 w:val="00000000000000000000"/>
    <w:charset w:val="00"/>
    <w:family w:val="auto"/>
    <w:pitch w:val="default"/>
    <w:sig w:usb0="00000000" w:usb1="00000000" w:usb2="00000000" w:usb3="00000000" w:csb0="00000000" w:csb1="00000000"/>
  </w:font>
  <w:font w:name="Droid Sans">
    <w:altName w:val="Segoe Print"/>
    <w:panose1 w:val="020B0606030804020204"/>
    <w:charset w:val="00"/>
    <w:family w:val="auto"/>
    <w:pitch w:val="default"/>
    <w:sig w:usb0="00000000" w:usb1="00000000" w:usb2="00000028" w:usb3="00000000" w:csb0="2000019F" w:csb1="00000000"/>
  </w:font>
  <w:font w:name="汉仪中宋简">
    <w:altName w:val="宋体"/>
    <w:panose1 w:val="02010600000101010101"/>
    <w:charset w:val="86"/>
    <w:family w:val="auto"/>
    <w:pitch w:val="default"/>
    <w:sig w:usb0="00000000" w:usb1="00000000" w:usb2="00000002"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Miriam Fixed">
    <w:altName w:val="Yu Gothic UI"/>
    <w:panose1 w:val="020B0509050101010101"/>
    <w:charset w:val="00"/>
    <w:family w:val="auto"/>
    <w:pitch w:val="default"/>
    <w:sig w:usb0="00000000" w:usb1="00000000" w:usb2="00000000" w:usb3="00000000" w:csb0="00000020" w:csb1="00200000"/>
  </w:font>
  <w:font w:name="Segoe Script">
    <w:panose1 w:val="030B0504020000000003"/>
    <w:charset w:val="00"/>
    <w:family w:val="auto"/>
    <w:pitch w:val="default"/>
    <w:sig w:usb0="0000028F" w:usb1="00000000" w:usb2="00000000" w:usb3="00000000" w:csb0="0000009F"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rinda">
    <w:altName w:val="Segoe UI Symbol"/>
    <w:panose1 w:val="020B0502040204020203"/>
    <w:charset w:val="00"/>
    <w:family w:val="auto"/>
    <w:pitch w:val="default"/>
    <w:sig w:usb0="00000000" w:usb1="00000000" w:usb2="00000000" w:usb3="00000000" w:csb0="00000001" w:csb1="00000000"/>
  </w:font>
  <w:font w:name="Vijaya">
    <w:altName w:val="Segoe Print"/>
    <w:panose1 w:val="020B0604020202020204"/>
    <w:charset w:val="00"/>
    <w:family w:val="auto"/>
    <w:pitch w:val="default"/>
    <w:sig w:usb0="00000000" w:usb1="00000000" w:usb2="00000000" w:usb3="00000000" w:csb0="00000001" w:csb1="00000000"/>
  </w:font>
  <w:font w:name="Miriam">
    <w:altName w:val="Yu Gothic UI"/>
    <w:panose1 w:val="020B0502050101010101"/>
    <w:charset w:val="00"/>
    <w:family w:val="auto"/>
    <w:pitch w:val="default"/>
    <w:sig w:usb0="00000000" w:usb1="00000000" w:usb2="00000000" w:usb3="00000000" w:csb0="00000020" w:csb1="00200000"/>
  </w:font>
  <w:font w:name="Latha">
    <w:altName w:val="Segoe Print"/>
    <w:panose1 w:val="020B0604020202020204"/>
    <w:charset w:val="00"/>
    <w:family w:val="auto"/>
    <w:pitch w:val="default"/>
    <w:sig w:usb0="00000000" w:usb1="00000000" w:usb2="00000000" w:usb3="00000000" w:csb0="00000001" w:csb1="00000000"/>
  </w:font>
  <w:font w:name="Leelawadee">
    <w:panose1 w:val="020B0502040204020203"/>
    <w:charset w:val="00"/>
    <w:family w:val="auto"/>
    <w:pitch w:val="default"/>
    <w:sig w:usb0="01000001" w:usb1="00000000" w:usb2="00000000" w:usb3="00000000" w:csb0="20010001" w:csb1="00000000"/>
  </w:font>
  <w:font w:name="DaunPenh">
    <w:altName w:val="Microsoft Himalaya"/>
    <w:panose1 w:val="01010101010101010101"/>
    <w:charset w:val="00"/>
    <w:family w:val="auto"/>
    <w:pitch w:val="default"/>
    <w:sig w:usb0="00000000" w:usb1="00000000" w:usb2="00010000" w:usb3="00000000" w:csb0="00000001" w:csb1="00000000"/>
  </w:font>
  <w:font w:name="方正大标宋简体">
    <w:altName w:val="微软雅黑"/>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方正准圆简体">
    <w:altName w:val="宋体"/>
    <w:panose1 w:val="02010601030101010101"/>
    <w:charset w:val="86"/>
    <w:family w:val="auto"/>
    <w:pitch w:val="default"/>
    <w:sig w:usb0="00000000" w:usb1="00000000" w:usb2="00000000" w:usb3="00000000" w:csb0="00040000" w:csb1="00000000"/>
  </w:font>
  <w:font w:name="Arial Rounded MT Bold">
    <w:altName w:val="Arial"/>
    <w:panose1 w:val="020F0704030504030204"/>
    <w:charset w:val="00"/>
    <w:family w:val="auto"/>
    <w:pitch w:val="default"/>
    <w:sig w:usb0="00000000" w:usb1="00000000" w:usb2="00000000" w:usb3="00000000" w:csb0="20000001" w:csb1="00000000"/>
  </w:font>
  <w:font w:name="方正超粗黑_GBK">
    <w:altName w:val="黑体"/>
    <w:panose1 w:val="03000509000000000000"/>
    <w:charset w:val="86"/>
    <w:family w:val="auto"/>
    <w:pitch w:val="default"/>
    <w:sig w:usb0="00000000" w:usb1="00000000" w:usb2="00000000" w:usb3="00000000" w:csb0="00040000" w:csb1="00000000"/>
  </w:font>
  <w:font w:name="方正隶书_GBK">
    <w:altName w:val="隶书"/>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Adobe 仿宋 Std R">
    <w:altName w:val="仿宋"/>
    <w:panose1 w:val="02020400000000000000"/>
    <w:charset w:val="86"/>
    <w:family w:val="roman"/>
    <w:pitch w:val="default"/>
    <w:sig w:usb0="00000000" w:usb1="00000000" w:usb2="00000016" w:usb3="00000000" w:csb0="00060007" w:csb1="00000000"/>
  </w:font>
  <w:font w:name="方正楷体简体">
    <w:altName w:val="楷体_GB2312"/>
    <w:panose1 w:val="02010601030101010101"/>
    <w:charset w:val="86"/>
    <w:family w:val="auto"/>
    <w:pitch w:val="default"/>
    <w:sig w:usb0="00000000" w:usb1="00000000" w:usb2="00000000" w:usb3="00000000" w:csb0="00040000" w:csb1="00000000"/>
  </w:font>
  <w:font w:name="Gungsuh">
    <w:altName w:val="Malgun Gothic"/>
    <w:panose1 w:val="02030600000101010101"/>
    <w:charset w:val="81"/>
    <w:family w:val="roman"/>
    <w:pitch w:val="default"/>
    <w:sig w:usb0="00000000" w:usb1="00000000" w:usb2="00000030" w:usb3="00000000" w:csb0="4008009F" w:csb1="DFD70000"/>
  </w:font>
  <w:font w:name="ˎ̥">
    <w:altName w:val="Times New Roman"/>
    <w:panose1 w:val="00000000000000000000"/>
    <w:charset w:val="00"/>
    <w:family w:val="roman"/>
    <w:pitch w:val="default"/>
    <w:sig w:usb0="00000000" w:usb1="00000000" w:usb2="00000000" w:usb3="00000000" w:csb0="00040001" w:csb1="00000000"/>
  </w:font>
  <w:font w:name="Gulim">
    <w:altName w:val="Malgun Gothic"/>
    <w:panose1 w:val="020B0600000101010101"/>
    <w:charset w:val="81"/>
    <w:family w:val="auto"/>
    <w:pitch w:val="default"/>
    <w:sig w:usb0="00000000" w:usb1="00000000" w:usb2="00000030" w:usb3="00000000" w:csb0="4008009F" w:csb1="DFD70000"/>
  </w:font>
  <w:font w:name="DotumChe">
    <w:altName w:val="Malgun Gothic"/>
    <w:panose1 w:val="020B0609000101010101"/>
    <w:charset w:val="81"/>
    <w:family w:val="auto"/>
    <w:pitch w:val="default"/>
    <w:sig w:usb0="00000000" w:usb1="00000000" w:usb2="00000030" w:usb3="00000000" w:csb0="4008009F" w:csb1="DFD70000"/>
  </w:font>
  <w:font w:name="Dotum">
    <w:altName w:val="Malgun Gothic"/>
    <w:panose1 w:val="020B0600000101010101"/>
    <w:charset w:val="81"/>
    <w:family w:val="auto"/>
    <w:pitch w:val="default"/>
    <w:sig w:usb0="00000000" w:usb1="00000000" w:usb2="00000030" w:usb3="00000000" w:csb0="4008009F" w:csb1="DFD70000"/>
  </w:font>
  <w:font w:name="Britannic Bold">
    <w:altName w:val="Yu Gothic UI Semibold"/>
    <w:panose1 w:val="020B0903060703020204"/>
    <w:charset w:val="00"/>
    <w:family w:val="auto"/>
    <w:pitch w:val="default"/>
    <w:sig w:usb0="00000000" w:usb1="00000000" w:usb2="00000000" w:usb3="00000000" w:csb0="20000001" w:csb1="00000000"/>
  </w:font>
  <w:font w:name="Broadway">
    <w:altName w:val="Gabriola"/>
    <w:panose1 w:val="04040905080B02020502"/>
    <w:charset w:val="00"/>
    <w:family w:val="auto"/>
    <w:pitch w:val="default"/>
    <w:sig w:usb0="00000000" w:usb1="00000000" w:usb2="00000000" w:usb3="00000000" w:csb0="20000001" w:csb1="00000000"/>
  </w:font>
  <w:font w:name="Browallia New">
    <w:altName w:val="Segoe Print"/>
    <w:panose1 w:val="020B0604020202020204"/>
    <w:charset w:val="00"/>
    <w:family w:val="auto"/>
    <w:pitch w:val="default"/>
    <w:sig w:usb0="00000000" w:usb1="00000000" w:usb2="00000000" w:usb3="00000000" w:csb0="00010001" w:csb1="00000000"/>
  </w:font>
  <w:font w:name="BrowalliaUPC">
    <w:altName w:val="Segoe Print"/>
    <w:panose1 w:val="020B0604020202020204"/>
    <w:charset w:val="00"/>
    <w:family w:val="auto"/>
    <w:pitch w:val="default"/>
    <w:sig w:usb0="00000000" w:usb1="00000000" w:usb2="00000000" w:usb3="00000000" w:csb0="00010001" w:csb1="00000000"/>
  </w:font>
  <w:font w:name="Brush Script MT">
    <w:altName w:val="Mongolian Baiti"/>
    <w:panose1 w:val="03060802040406070304"/>
    <w:charset w:val="00"/>
    <w:family w:val="auto"/>
    <w:pitch w:val="default"/>
    <w:sig w:usb0="00000000" w:usb1="00000000" w:usb2="00000000" w:usb3="00000000" w:csb0="20000001" w:csb1="00000000"/>
  </w:font>
  <w:font w:name="Californian FB">
    <w:altName w:val="Segoe Print"/>
    <w:panose1 w:val="0207040306080B030204"/>
    <w:charset w:val="00"/>
    <w:family w:val="auto"/>
    <w:pitch w:val="default"/>
    <w:sig w:usb0="00000000" w:usb1="00000000" w:usb2="00000000" w:usb3="00000000" w:csb0="20000001" w:csb1="00000000"/>
  </w:font>
  <w:font w:name="Exotc350 Bd BT">
    <w:altName w:val="Gabriola"/>
    <w:panose1 w:val="04030805050B02020A03"/>
    <w:charset w:val="00"/>
    <w:family w:val="auto"/>
    <w:pitch w:val="default"/>
    <w:sig w:usb0="00000000" w:usb1="00000000" w:usb2="00000000" w:usb3="00000000" w:csb0="00000011" w:csb1="00000000"/>
  </w:font>
  <w:font w:name="Mongolian Baiti">
    <w:panose1 w:val="03000500000000000000"/>
    <w:charset w:val="00"/>
    <w:family w:val="auto"/>
    <w:pitch w:val="default"/>
    <w:sig w:usb0="80000023" w:usb1="00000000" w:usb2="00020000" w:usb3="00000000" w:csb0="00000001" w:csb1="00000000"/>
  </w:font>
  <w:font w:name="Bauhaus 93">
    <w:altName w:val="Gabriola"/>
    <w:panose1 w:val="04030905020B02020C02"/>
    <w:charset w:val="00"/>
    <w:family w:val="auto"/>
    <w:pitch w:val="default"/>
    <w:sig w:usb0="00000000" w:usb1="00000000" w:usb2="00000000" w:usb3="00000000" w:csb0="20000001" w:csb1="00000000"/>
  </w:font>
  <w:font w:name="Stencil">
    <w:altName w:val="Gabriola"/>
    <w:panose1 w:val="040409050D0802020404"/>
    <w:charset w:val="00"/>
    <w:family w:val="auto"/>
    <w:pitch w:val="default"/>
    <w:sig w:usb0="00000000" w:usb1="00000000" w:usb2="00000000" w:usb3="00000000" w:csb0="20000001" w:csb1="00000000"/>
  </w:font>
  <w:font w:name="Harlow Solid Italic">
    <w:altName w:val="Gabriola"/>
    <w:panose1 w:val="04030604020F02020D02"/>
    <w:charset w:val="00"/>
    <w:family w:val="auto"/>
    <w:pitch w:val="default"/>
    <w:sig w:usb0="00000000" w:usb1="00000000" w:usb2="00000000" w:usb3="00000000" w:csb0="20000001" w:csb1="00000000"/>
  </w:font>
  <w:font w:name="BatangChe">
    <w:altName w:val="Malgun Gothic"/>
    <w:panose1 w:val="02030609000101010101"/>
    <w:charset w:val="81"/>
    <w:family w:val="auto"/>
    <w:pitch w:val="default"/>
    <w:sig w:usb0="00000000" w:usb1="00000000" w:usb2="00000030" w:usb3="00000000" w:csb0="4008009F" w:csb1="DFD70000"/>
  </w:font>
  <w:font w:name="DFKai-SB">
    <w:altName w:val="Microsoft JhengHei Light"/>
    <w:panose1 w:val="03000509000000000000"/>
    <w:charset w:val="88"/>
    <w:family w:val="auto"/>
    <w:pitch w:val="default"/>
    <w:sig w:usb0="00000000" w:usb1="00000000" w:usb2="00000016" w:usb3="00000000" w:csb0="00100001" w:csb1="00000000"/>
  </w:font>
  <w:font w:name="GulimChe">
    <w:altName w:val="Malgun Gothic"/>
    <w:panose1 w:val="020B0609000101010101"/>
    <w:charset w:val="81"/>
    <w:family w:val="auto"/>
    <w:pitch w:val="default"/>
    <w:sig w:usb0="00000000" w:usb1="00000000" w:usb2="00000030" w:usb3="00000000" w:csb0="4008009F" w:csb1="DFD70000"/>
  </w:font>
  <w:font w:name="Meiryo">
    <w:altName w:val="Yu Gothic UI"/>
    <w:panose1 w:val="020B0604030504040204"/>
    <w:charset w:val="80"/>
    <w:family w:val="auto"/>
    <w:pitch w:val="default"/>
    <w:sig w:usb0="00000000" w:usb1="00000000" w:usb2="00010012" w:usb3="00000000" w:csb0="6002009F" w:csb1="DFD70000"/>
  </w:font>
  <w:font w:name="Meiryo UI">
    <w:altName w:val="Yu Gothic UI"/>
    <w:panose1 w:val="020B0604030504040204"/>
    <w:charset w:val="80"/>
    <w:family w:val="auto"/>
    <w:pitch w:val="default"/>
    <w:sig w:usb0="00000000" w:usb1="00000000" w:usb2="00010012" w:usb3="00000000" w:csb0="6002009F" w:csb1="DFD70000"/>
  </w:font>
  <w:font w:name="Batang">
    <w:altName w:val="Malgun Gothic"/>
    <w:panose1 w:val="02030600000101010101"/>
    <w:charset w:val="81"/>
    <w:family w:val="auto"/>
    <w:pitch w:val="default"/>
    <w:sig w:usb0="00000000" w:usb1="00000000" w:usb2="00000030" w:usb3="00000000" w:csb0="4008009F" w:csb1="DFD70000"/>
  </w:font>
  <w:font w:name="Adobe 楷体 Std R">
    <w:altName w:val="楷体_GB2312"/>
    <w:panose1 w:val="02020400000000000000"/>
    <w:charset w:val="86"/>
    <w:family w:val="roman"/>
    <w:pitch w:val="default"/>
    <w:sig w:usb0="00000000" w:usb1="00000000" w:usb2="00000016" w:usb3="00000000" w:csb0="00060007" w:csb1="00000000"/>
  </w:font>
  <w:font w:name="Pristina">
    <w:altName w:val="Mongolian Baiti"/>
    <w:panose1 w:val="03060402040406080204"/>
    <w:charset w:val="00"/>
    <w:family w:val="auto"/>
    <w:pitch w:val="default"/>
    <w:sig w:usb0="00000000" w:usb1="00000000" w:usb2="00000000" w:usb3="00000000" w:csb0="20000001" w:csb1="00000000"/>
  </w:font>
  <w:font w:name="Poor Richard">
    <w:altName w:val="Segoe Print"/>
    <w:panose1 w:val="02080502050505020702"/>
    <w:charset w:val="00"/>
    <w:family w:val="auto"/>
    <w:pitch w:val="default"/>
    <w:sig w:usb0="00000000" w:usb1="00000000" w:usb2="00000000" w:usb3="00000000" w:csb0="20000001" w:csb1="00000000"/>
  </w:font>
  <w:font w:name="Playbill">
    <w:altName w:val="Gabriola"/>
    <w:panose1 w:val="040506030A0602020202"/>
    <w:charset w:val="00"/>
    <w:family w:val="auto"/>
    <w:pitch w:val="default"/>
    <w:sig w:usb0="00000000" w:usb1="00000000" w:usb2="00000000" w:usb3="00000000" w:csb0="20000001" w:csb1="00000000"/>
  </w:font>
  <w:font w:name="Plantagenet Cherokee">
    <w:altName w:val="Segoe Print"/>
    <w:panose1 w:val="02020602070100000000"/>
    <w:charset w:val="00"/>
    <w:family w:val="auto"/>
    <w:pitch w:val="default"/>
    <w:sig w:usb0="00000000" w:usb1="00000000" w:usb2="00001000" w:usb3="00000000" w:csb0="00000001" w:csb1="00000000"/>
  </w:font>
  <w:font w:name="Perpetua Titling MT">
    <w:altName w:val="PMingLiU-ExtB"/>
    <w:panose1 w:val="02020502060505020804"/>
    <w:charset w:val="00"/>
    <w:family w:val="auto"/>
    <w:pitch w:val="default"/>
    <w:sig w:usb0="00000000" w:usb1="00000000" w:usb2="00000000" w:usb3="00000000" w:csb0="20000001" w:csb1="00000000"/>
  </w:font>
  <w:font w:name="Tw Cen MT Condensed Extra Bold">
    <w:altName w:val="Yu Gothic UI Semibold"/>
    <w:panose1 w:val="020B0803020202020204"/>
    <w:charset w:val="00"/>
    <w:family w:val="auto"/>
    <w:pitch w:val="default"/>
    <w:sig w:usb0="00000000" w:usb1="00000000" w:usb2="00000000" w:usb3="00000000" w:csb0="20000003" w:csb1="00000000"/>
  </w:font>
  <w:font w:name="Papyrus">
    <w:altName w:val="Mongolian Baiti"/>
    <w:panose1 w:val="03070502060502030205"/>
    <w:charset w:val="00"/>
    <w:family w:val="auto"/>
    <w:pitch w:val="default"/>
    <w:sig w:usb0="00000000" w:usb1="00000000" w:usb2="00000000" w:usb3="00000000" w:csb0="20000001" w:csb1="00000000"/>
  </w:font>
  <w:font w:name="Microsoft Tai Le">
    <w:panose1 w:val="020B0502040204020203"/>
    <w:charset w:val="00"/>
    <w:family w:val="auto"/>
    <w:pitch w:val="default"/>
    <w:sig w:usb0="00000003" w:usb1="00000000" w:usb2="40000000" w:usb3="00000000" w:csb0="00000001"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empus Sans ITC">
    <w:altName w:val="Gabriola"/>
    <w:panose1 w:val="04020404030D07020202"/>
    <w:charset w:val="00"/>
    <w:family w:val="auto"/>
    <w:pitch w:val="default"/>
    <w:sig w:usb0="00000000"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PMingLiU-ExtB">
    <w:panose1 w:val="02020500000000000000"/>
    <w:charset w:val="88"/>
    <w:family w:val="auto"/>
    <w:pitch w:val="default"/>
    <w:sig w:usb0="8000002F" w:usb1="02000008" w:usb2="00000000" w:usb3="00000000" w:csb0="00100001" w:csb1="00000000"/>
  </w:font>
  <w:font w:name="Trebuchet MS">
    <w:panose1 w:val="020B0603020202020204"/>
    <w:charset w:val="00"/>
    <w:family w:val="auto"/>
    <w:pitch w:val="default"/>
    <w:sig w:usb0="00000687" w:usb1="00000000" w:usb2="00000000" w:usb3="00000000" w:csb0="2000009F" w:csb1="00000000"/>
  </w:font>
  <w:font w:name="方正大标宋简体">
    <w:altName w:val="微软雅黑"/>
    <w:panose1 w:val="00000000000000000000"/>
    <w:charset w:val="00"/>
    <w:family w:val="auto"/>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 w:name="Leelawadee UI">
    <w:panose1 w:val="020B0502040204020203"/>
    <w:charset w:val="00"/>
    <w:family w:val="auto"/>
    <w:pitch w:val="default"/>
    <w:sig w:usb0="83000003" w:usb1="00000000" w:usb2="00010000" w:usb3="00000001" w:csb0="00010101" w:csb1="00000000"/>
  </w:font>
  <w:font w:name="Microsoft Himalaya">
    <w:panose1 w:val="01010100010101010101"/>
    <w:charset w:val="00"/>
    <w:family w:val="auto"/>
    <w:pitch w:val="default"/>
    <w:sig w:usb0="80000003" w:usb1="00010000" w:usb2="00000040" w:usb3="00000000" w:csb0="00000001" w:csb1="00000000"/>
  </w:font>
  <w:font w:name="Malgun Gothic">
    <w:panose1 w:val="020B0503020000020004"/>
    <w:charset w:val="81"/>
    <w:family w:val="auto"/>
    <w:pitch w:val="default"/>
    <w:sig w:usb0="9000002F" w:usb1="29D77CFB" w:usb2="00000012" w:usb3="00000000" w:csb0="00080001" w:csb1="00000000"/>
  </w:font>
  <w:font w:name="Microsoft JhengHei Light">
    <w:panose1 w:val="020B0304030504040204"/>
    <w:charset w:val="88"/>
    <w:family w:val="auto"/>
    <w:pitch w:val="default"/>
    <w:sig w:usb0="800002A7" w:usb1="28CF4400" w:usb2="00000016" w:usb3="00000000" w:csb0="00100009" w:csb1="00000000"/>
  </w:font>
  <w:font w:name="方正楷体简体">
    <w:altName w:val="宋体"/>
    <w:panose1 w:val="00000000000000000000"/>
    <w:charset w:val="00"/>
    <w:family w:val="auto"/>
    <w:pitch w:val="default"/>
    <w:sig w:usb0="00000000" w:usb1="00000000" w:usb2="00000000" w:usb3="00000000" w:csb0="00040001"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de Latin">
    <w:altName w:val="Segoe Print"/>
    <w:panose1 w:val="020A0A07050505020404"/>
    <w:charset w:val="00"/>
    <w:family w:val="auto"/>
    <w:pitch w:val="default"/>
    <w:sig w:usb0="00000000" w:usb1="00000000" w:usb2="00000000" w:usb3="00000000" w:csb0="20000001" w:csb1="00000000"/>
  </w:font>
  <w:font w:name="Tw Cen MT">
    <w:altName w:val="Segoe Print"/>
    <w:panose1 w:val="020B0602020104020603"/>
    <w:charset w:val="00"/>
    <w:family w:val="auto"/>
    <w:pitch w:val="default"/>
    <w:sig w:usb0="00000000" w:usb1="00000000" w:usb2="00000000" w:usb3="00000000" w:csb0="20000003" w:csb1="00000000"/>
  </w:font>
  <w:font w:name="Rockwell">
    <w:altName w:val="Segoe Print"/>
    <w:panose1 w:val="02060603020205020403"/>
    <w:charset w:val="00"/>
    <w:family w:val="auto"/>
    <w:pitch w:val="default"/>
    <w:sig w:usb0="00000000" w:usb1="00000000" w:usb2="00000000" w:usb3="00000000" w:csb0="20000001" w:csb1="00000000"/>
  </w:font>
  <w:font w:name="Rockwell Condensed">
    <w:altName w:val="Segoe Print"/>
    <w:panose1 w:val="02060603050405020104"/>
    <w:charset w:val="00"/>
    <w:family w:val="auto"/>
    <w:pitch w:val="default"/>
    <w:sig w:usb0="00000000" w:usb1="00000000" w:usb2="00000000" w:usb3="00000000" w:csb0="20000001" w:csb1="00000000"/>
  </w:font>
  <w:font w:name="Rockwell Extra Bold">
    <w:altName w:val="Segoe Print"/>
    <w:panose1 w:val="02060903040505020403"/>
    <w:charset w:val="00"/>
    <w:family w:val="auto"/>
    <w:pitch w:val="default"/>
    <w:sig w:usb0="00000000" w:usb1="00000000" w:usb2="00000000" w:usb3="00000000" w:csb0="20000001" w:csb1="00000000"/>
  </w:font>
  <w:font w:name="Script MT Bold">
    <w:altName w:val="Mongolian Baiti"/>
    <w:panose1 w:val="03040602040607080904"/>
    <w:charset w:val="00"/>
    <w:family w:val="auto"/>
    <w:pitch w:val="default"/>
    <w:sig w:usb0="00000000" w:usb1="00000000" w:usb2="00000000" w:usb3="00000000" w:csb0="20000001" w:csb1="00000000"/>
  </w:font>
  <w:font w:name="Vladimir Script">
    <w:altName w:val="Mongolian Baiti"/>
    <w:panose1 w:val="03050402040407070305"/>
    <w:charset w:val="00"/>
    <w:family w:val="auto"/>
    <w:pitch w:val="default"/>
    <w:sig w:usb0="00000000" w:usb1="00000000" w:usb2="00000000" w:usb3="00000000" w:csb0="20000001" w:csb1="00000000"/>
  </w:font>
  <w:font w:name="Vivaldi">
    <w:altName w:val="Mongolian Baiti"/>
    <w:panose1 w:val="03020602050506090804"/>
    <w:charset w:val="00"/>
    <w:family w:val="auto"/>
    <w:pitch w:val="default"/>
    <w:sig w:usb0="00000000" w:usb1="00000000" w:usb2="00000000" w:usb3="00000000" w:csb0="20000001" w:csb1="00000000"/>
  </w:font>
  <w:font w:name="Viner Hand ITC">
    <w:altName w:val="Mongolian Baiti"/>
    <w:panose1 w:val="03070502030502020203"/>
    <w:charset w:val="00"/>
    <w:family w:val="auto"/>
    <w:pitch w:val="default"/>
    <w:sig w:usb0="00000000" w:usb1="00000000" w:usb2="00000000" w:usb3="00000000" w:csb0="20000001" w:csb1="00000000"/>
  </w:font>
  <w:font w:name="Tw Cen MT Condensed">
    <w:altName w:val="Segoe Print"/>
    <w:panose1 w:val="020B0606020104020203"/>
    <w:charset w:val="00"/>
    <w:family w:val="auto"/>
    <w:pitch w:val="default"/>
    <w:sig w:usb0="00000000" w:usb1="00000000" w:usb2="00000000" w:usb3="00000000" w:csb0="20000003" w:csb1="00000000"/>
  </w:font>
  <w:font w:name="Showcard Gothic">
    <w:altName w:val="Gabriola"/>
    <w:panose1 w:val="04020904020102020604"/>
    <w:charset w:val="00"/>
    <w:family w:val="auto"/>
    <w:pitch w:val="default"/>
    <w:sig w:usb0="00000000" w:usb1="00000000" w:usb2="00000000" w:usb3="00000000" w:csb0="20000001" w:csb1="00000000"/>
  </w:font>
  <w:font w:name="Sitka Banner">
    <w:panose1 w:val="02000505000000020004"/>
    <w:charset w:val="00"/>
    <w:family w:val="auto"/>
    <w:pitch w:val="default"/>
    <w:sig w:usb0="A00002EF" w:usb1="4000204B" w:usb2="00000000" w:usb3="00000000" w:csb0="2000019F" w:csb1="00000000"/>
  </w:font>
  <w:font w:name="Sitka Display">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Sitka Small">
    <w:panose1 w:val="02000505000000020004"/>
    <w:charset w:val="00"/>
    <w:family w:val="auto"/>
    <w:pitch w:val="default"/>
    <w:sig w:usb0="A00002EF" w:usb1="4000204B" w:usb2="00000000" w:usb3="00000000" w:csb0="2000019F" w:csb1="00000000"/>
  </w:font>
  <w:font w:name="Sitka Subheading">
    <w:panose1 w:val="02000505000000020004"/>
    <w:charset w:val="00"/>
    <w:family w:val="auto"/>
    <w:pitch w:val="default"/>
    <w:sig w:usb0="A00002EF" w:usb1="4000204B" w:usb2="00000000" w:usb3="00000000" w:csb0="2000019F" w:csb1="00000000"/>
  </w:font>
  <w:font w:name="Sitka Text">
    <w:panose1 w:val="02000505000000020004"/>
    <w:charset w:val="00"/>
    <w:family w:val="auto"/>
    <w:pitch w:val="default"/>
    <w:sig w:usb0="A00002EF" w:usb1="4000204B" w:usb2="00000000" w:usb3="00000000" w:csb0="2000019F" w:csb1="00000000"/>
  </w:font>
  <w:font w:name="Snap ITC">
    <w:altName w:val="Gabriola"/>
    <w:panose1 w:val="04040A07060A02020202"/>
    <w:charset w:val="00"/>
    <w:family w:val="auto"/>
    <w:pitch w:val="default"/>
    <w:sig w:usb0="00000000" w:usb1="00000000" w:usb2="00000000" w:usb3="00000000" w:csb0="20000001" w:csb1="00000000"/>
  </w:font>
  <w:font w:name="DejaVu Math TeX Gyre">
    <w:altName w:val="Corbel"/>
    <w:panose1 w:val="02000503000000000000"/>
    <w:charset w:val="00"/>
    <w:family w:val="auto"/>
    <w:pitch w:val="default"/>
    <w:sig w:usb0="00000000" w:usb1="00000000" w:usb2="02000000" w:usb3="00000000" w:csb0="60000193" w:csb1="0DD40000"/>
  </w:font>
  <w:font w:name="NumberOnly">
    <w:altName w:val="Sitka Text"/>
    <w:panose1 w:val="020B0500000000000000"/>
    <w:charset w:val="00"/>
    <w:family w:val="auto"/>
    <w:pitch w:val="default"/>
    <w:sig w:usb0="00000000" w:usb1="00000000" w:usb2="00000000" w:usb3="00000000" w:csb0="00000111" w:csb1="40000000"/>
  </w:font>
  <w:font w:name="方正兰亭黑_GBK">
    <w:altName w:val="微软雅黑"/>
    <w:panose1 w:val="00000000000000000000"/>
    <w:charset w:val="86"/>
    <w:family w:val="auto"/>
    <w:pitch w:val="default"/>
    <w:sig w:usb0="00000000" w:usb1="00000000" w:usb2="00000010" w:usb3="00000000" w:csb0="00040000" w:csb1="00000000"/>
  </w:font>
  <w:font w:name="方正兰亭中粗黑_GBK">
    <w:altName w:val="黑体"/>
    <w:panose1 w:val="00000000000000000000"/>
    <w:charset w:val="86"/>
    <w:family w:val="auto"/>
    <w:pitch w:val="default"/>
    <w:sig w:usb0="00000000" w:usb1="00000000" w:usb2="00042016" w:usb3="00000000" w:csb0="00040001" w:csb1="00000000"/>
  </w:font>
  <w:font w:name="方正兰亭中黑_GBK">
    <w:altName w:val="黑体"/>
    <w:panose1 w:val="00000000000000000000"/>
    <w:charset w:val="86"/>
    <w:family w:val="auto"/>
    <w:pitch w:val="default"/>
    <w:sig w:usb0="00000000" w:usb1="00000000" w:usb2="00082016"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Corbel">
    <w:panose1 w:val="020B0503020204020204"/>
    <w:charset w:val="00"/>
    <w:family w:val="auto"/>
    <w:pitch w:val="default"/>
    <w:sig w:usb0="A00002EF" w:usb1="4000A44B" w:usb2="00000000" w:usb3="00000000" w:csb0="2000019F" w:csb1="00000000"/>
  </w:font>
  <w:font w:name="Candara">
    <w:panose1 w:val="020E0502030303020204"/>
    <w:charset w:val="00"/>
    <w:family w:val="auto"/>
    <w:pitch w:val="default"/>
    <w:sig w:usb0="A00002EF" w:usb1="4000A44B" w:usb2="00000000" w:usb3="00000000" w:csb0="2000019F" w:csb1="00000000"/>
  </w:font>
  <w:font w:name="Cambria Math">
    <w:panose1 w:val="02040503050406030204"/>
    <w:charset w:val="00"/>
    <w:family w:val="auto"/>
    <w:pitch w:val="default"/>
    <w:sig w:usb0="E00006FF" w:usb1="420024FF" w:usb2="02000000" w:usb3="00000000" w:csb0="2000019F" w:csb1="00000000"/>
  </w:font>
  <w:font w:name="Bahnschrift SemiCondensed">
    <w:panose1 w:val="020B0502040204020203"/>
    <w:charset w:val="00"/>
    <w:family w:val="auto"/>
    <w:pitch w:val="default"/>
    <w:sig w:usb0="800002C7" w:usb1="00000002"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iNzVkOTM4ZWQzOGVkODg5OWJhNWNhYWJiZjZhN2QifQ=="/>
  </w:docVars>
  <w:rsids>
    <w:rsidRoot w:val="33195BE1"/>
    <w:rsid w:val="28E062CA"/>
    <w:rsid w:val="33195BE1"/>
    <w:rsid w:val="615B3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13</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2024-08-14T02:56:00Z</dcterms:created>
  <dc:creator>童律征</dc:creator>
  <cp:lastModifiedBy>Administrator</cp:lastModifiedBy>
  <cp:lastPrinted>2024-08-14T03:11:00Z</cp:lastPrinted>
  <dcterms:modified xsi:type="dcterms:W3CDTF">2024-09-10T09:30:17Z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419E014D96EA42FF9F3C82AEF7D34092_11</vt:lpwstr>
  </property>
</Properties>
</file>