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30"/>
        </w:tabs>
        <w:jc w:val="both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1</w:t>
      </w:r>
    </w:p>
    <w:p>
      <w:pPr>
        <w:tabs>
          <w:tab w:val="left" w:pos="2730"/>
        </w:tabs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湖南省药品监督管理局2024年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  <w:lang w:val="en" w:eastAsia="zh-CN"/>
        </w:rPr>
        <w:t>5</w:t>
      </w:r>
      <w:r>
        <w:rPr>
          <w:rFonts w:hint="eastAsia" w:ascii="Times New Roman" w:hAnsi="Times New Roman" w:eastAsia="方正小标宋_GBK" w:cs="Times New Roman"/>
          <w:bCs/>
          <w:color w:val="000000"/>
          <w:kern w:val="0"/>
          <w:sz w:val="44"/>
          <w:szCs w:val="44"/>
          <w:lang w:eastAsia="zh-CN"/>
        </w:rPr>
        <w:t>月首次注册第二类医疗器械产品目录</w:t>
      </w:r>
    </w:p>
    <w:tbl>
      <w:tblPr>
        <w:tblStyle w:val="6"/>
        <w:tblW w:w="14550" w:type="dxa"/>
        <w:jc w:val="center"/>
        <w:tblInd w:w="-3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20"/>
        <w:gridCol w:w="4199"/>
        <w:gridCol w:w="3954"/>
        <w:gridCol w:w="1875"/>
        <w:gridCol w:w="1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注册人名称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批准日期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湘械注准20242140351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重组胶原蛋白敷贴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湘械注准20242200352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湖南省健缘医疗科技有限公司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中医电子灸疗仪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湘械注准20242040353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湖南君永拓医疗设备有限公司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一次性使用刨削刀头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湘械注准20242140354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湖南思恩腾生物医药有限公司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医用疤痕修复敷料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湘械注准20242140355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德赫生物技术（湖南）有限公司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医用透明质酸钠皮肤护理液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湘械注准20242020356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湖南禾瑞医疗科技有限公司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一次性筋膜缝合器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湘械注准20242140357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重组胶原蛋白敷料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湘械注准20242140358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湖南德禧医疗科技有限公司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重组胶原蛋白凝胶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湘械注准20242170359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湖南海元生物科技有限公司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医用牙齿防龋凝胶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湘械注准20242170360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湖南海元生物科技有限公司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医用口腔护理脱敏膏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2024-05-09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湘械注准20242170361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湖南海元生物科技有限公司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医用牙齿护理脱敏膏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湘械注准20242170362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湖南海元生物科技有限公司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医用牙齿脱敏膏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2024-05-10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湘械注准20242090363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湖南省皇廷医疗科技有限公司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强脉冲光治疗仪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湘械注准20242070364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湖南国健医疗器械有限公司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腕式心电记录仪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湘械注准20242090365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湖南智美汇科医疗科技有限公司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超声治疗仪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湘械注准20242070366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湖南五康医疗器械有限公司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脑电图仪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2024-05-16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湘械注准20242170367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长沙聚源医疗科技有限公司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重组胶原蛋白口腔粘膜修护液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湘械注准20242170368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湖南康祥医疗科技有限公司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透明质酸钠口腔溃疡凝胶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湘械注准20242140369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湖南莱佳医疗科技有限公司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电动鼻腔冲洗器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2024-05-17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湘械注准20242400370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湖南康黎医疗科技有限公司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胃蛋白酶（PEP)检测试剂盒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（胶体金法）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湘械注准20242400371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品嘉健康科技（湖南）有限公司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促卵泡生成素（FSH）检测试剂盒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（乳胶免疫层析法）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湘械注准20242400372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品嘉健康科技（湖南）有限公司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促黄体生成素（LH）检测试剂盒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（乳胶免疫层析法）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湘械注准20242400373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长沙市红岸基元生物科技有限公司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C-反应蛋白/血细胞检测试剂盒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(胶体金免疫层析法/比色法)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湘械注准20242400374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长沙市红岸基元生物科技有限公司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C-反应蛋白/血清淀粉样蛋白A/血细胞检测试剂盒（胶体金免疫层析法/比色法）  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湘械注准20242220375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湖南众科生物科技有限公司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荧光免疫分析仪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湘械注准20242220376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湖南佰辰医疗科技有限公司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液相色谱分析仪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湘械注准20242020377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湖南唯德康医疗科技有限公司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非血管腔道导丝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湘械注准20242020378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湖南唯德康医疗科技有限公司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湘械注准20242140379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湖南大许药业有限公司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医用透明质酸钠敷料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湘械注准20242140380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湖南大许药业有限公司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医用无菌敷料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湘械注准20242140381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湖南有美生物科技有限公司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医用重组胶原蛋白凝胶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湘械注准20242140382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湖南有美生物科技有限公司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医用硅酮疤痕修复凝胶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湘械注准20242140383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湖南道和生物制药有限公司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无菌液体伤口敷料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湘械注准20242140384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湖南道和生物制药有限公司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医用海藻糖创面护理贴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35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湘械注准20242170385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湖南巴德医药科技有限公司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医用口腔溃疡凝胶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湘械注准20242040386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湖南博科医疗科技有限公司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一次性使用铣刀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湘械注准20242140387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湖南腾祈医疗科技有限公司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医用疤痕软膏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湘械注准20242140388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湖南花山村医疗科技有限公司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医用止鼾护理液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湘械注准20242140389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湖南丽赛药业有限公司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重组贻贝粘蛋白凝胶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湘械注准20242020390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湖南瑞邦医疗科技发展有限公司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一次性内镜下液体输送喷洒导管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湘械注准20242180391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湖南新谐康医疗器械有限公司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医用妇科凝胶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湘械注准20242140392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湖南德普斯医疗科技有限公司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一次性医用防堵吸引导管套装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湘械注准20242200393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长沙市侨鑫医疗器械科技有限公司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中医封包综合治疗仪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湘械注准20242200394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未来脑律（湖南）医疗科技有限公司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神经和肌肉刺激仪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湘械注准20242140395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湖南嘉晗医疗器械有限公司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医用重组胶原蛋白护理凝胶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湘械注准20242180396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朗皓医疗科技（湖南）有限公司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医用妇科凝胶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湘械注准20242140397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湖南今华生物科技有限公司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贻贝粘蛋白鼻腔喷雾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湘械注准20242060398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浏阳万力森医疗设备有限公司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移动式摄影X射线机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湘械注准20242090399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湖南正和创新医疗科技有限公司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磁刺激仪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湘械注准20242210400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长沙艾盛医疗科技有限公司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认知和言语康复训练软件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湘械注准20242140401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湖南安慕医疗器械有限公司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透明质酸敷料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湘械注准20242140402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湖南益安生物科技有限公司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医用重组贻贝粘蛋白创面护理敷料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湘械注准20242090403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湖南瑞炯生物科技有限公司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咳痰机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湘械注准20242090404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湖南银华棠医药科技有限公司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医用无菌退热贴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湘械注准20242190405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长沙华鹊景医疗科技有限公司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认知功能训练系统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湘械注准20242090406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湖南德源祥生物科技有限公司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前列腺热敷贴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湘械注准20242070407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湖南数脑医疗科技有限公司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医用事件相关电位仪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湘械注准20242140408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长沙聚源医疗科技有限公司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重组胶原蛋白鼻腔粘膜修护凝胶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湘械注准20242400409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三诺生物传感股份有限公司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脂联素（ADPN）检测试剂盒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（胶乳免疫比浊法）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湘械注准20242220410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长沙市鹏瑞生物科技有限公司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全自动生化分析仪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61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湘械注准20242180411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湖南特一匠心药业有限公司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卡波姆妇科凝胶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湘械注准20242180412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湖南汉方康养药业有限公司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医用妇科敷料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湘械注准20242140413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湖南乾隆医疗科技有限公司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医用硅酮疤痕凝胶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2024-05-27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湘械注准20242140414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湖南丽赛药业有限公司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医用透明质酸钠冻干护理贴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湘械注准20242160415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郴州爱眼健康科技有限公司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医用远红外热敷眼罩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湘械注准20242020416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湖南唯德康医疗科技有限公司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输尿管扩张球囊导管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湘械注准20242030417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湖南瑞康通科技发展有限公司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微导丝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湘械注准20242160418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湖南德宝视科技有限公司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屈光测量评估系统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湘械注准20242020419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湖南唯德康医疗科技有限公司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一次性使用活体取样钳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湘械注准20242140420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启贞药业（湖南）有限公司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医用重组胶原蛋白敷料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湘械注准20242140421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湖南腾祈医疗科技有限公司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医用透明质酸钠护理敷料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湘械注准20242140422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研械堂（湖南）医疗器械有限公司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液体止鼾器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湘械注准20242140423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湖南恩普药业有限公司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高渗海水鼻腔护理液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湘械注准20242140424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湖南紫晶汇康生物医药集团有限公司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医用创面护理膏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湘械注准20242170425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湖南海元生物科技有限公司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医用牙齿护理防龋膏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湘械注准20242140426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湖南思脉医疗器械有限公司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亲水涂层输尿管支架套装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湘械注准20242070427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湖南华睿博视医疗设备有限公司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重复性使用电极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湘械注准20242060428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湖南科迈森医疗科技有限公司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医用内窥镜图像处理器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湘械注准20242090429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湖南康立人医疗设备有限公司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颈腰椎脊柱无创减压系统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2024-05-28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湘械注准20242210430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波克医疗科技（湖南）有限公司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视觉训练软件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湘械注准20242190431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傲意医疗科技（长沙）有限公司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肘关节持续被动活动仪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湘械注准20242090432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湖南立凡嘉信医疗科技有限公司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红外线治疗仪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湘械注准20242090433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可孚医疗科技股份有限公司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强脉冲光治疗仪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湘械注准20242210434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湖南欧谱曼迪科技有限公司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三维可视化医学影像处理软件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湘械注准20242090435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长沙力之医疗科技有限公司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生物反馈电刺激仪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湘械注准20242090436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湖南艾红医疗科技有限公司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中医定向透药治疗仪用电极片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湘械注准20242090437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湖南歌泽医疗科技有限公司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中医定向透药治疗仪用电极片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湘械注准20242180438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湖南美浩医疗科技有限公司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一次性使用电子宫腔成像导管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湘械注准20242140439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湖南花山村医疗科技有限公司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医用疤痕修复凝胶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湘械注准20242160440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郴州爱眼健康科技有限公司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医用眼部远红外热疗贴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湘械注准20242170441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长沙爱康特富生物科技有限公司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牙齿脱敏剂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湘械注准20242140442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湖南紫晶汇康生物医药集团有限公司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医用液体敷料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2024-05-29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2029-05-28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361" w:right="1361" w:bottom="1361" w:left="1361" w:header="851" w:footer="992" w:gutter="0"/>
      <w:pgNumType w:fmt="numberInDash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Dubai">
    <w:panose1 w:val="020B0503030403030204"/>
    <w:charset w:val="00"/>
    <w:family w:val="auto"/>
    <w:pitch w:val="default"/>
    <w:sig w:usb0="80002067" w:usb1="80000000" w:usb2="00000008" w:usb3="00000000" w:csb0="20000041" w:csb1="00000000"/>
  </w:font>
  <w:font w:name="Dubai Light">
    <w:panose1 w:val="020B0303030403030204"/>
    <w:charset w:val="00"/>
    <w:family w:val="auto"/>
    <w:pitch w:val="default"/>
    <w:sig w:usb0="80002067" w:usb1="80000000" w:usb2="00000008" w:usb3="00000000" w:csb0="20000041" w:csb1="00000000"/>
  </w:font>
  <w:font w:name="Dubai Medium">
    <w:panose1 w:val="020B0603030403030204"/>
    <w:charset w:val="00"/>
    <w:family w:val="auto"/>
    <w:pitch w:val="default"/>
    <w:sig w:usb0="80002067" w:usb1="80000000" w:usb2="00000008" w:usb3="00000000" w:csb0="2000004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default"/>
    <w:sig w:usb0="80000003" w:usb1="00000000" w:usb2="000004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iriam Fixed">
    <w:altName w:val="Yu Gothic UI"/>
    <w:panose1 w:val="020B0509050101010101"/>
    <w:charset w:val="00"/>
    <w:family w:val="auto"/>
    <w:pitch w:val="default"/>
    <w:sig w:usb0="00000000" w:usb1="00000000" w:usb2="00000000" w:usb3="00000000" w:csb0="00000020" w:csb1="002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iriam">
    <w:altName w:val="Yu Gothic UI"/>
    <w:panose1 w:val="020B0502050101010101"/>
    <w:charset w:val="00"/>
    <w:family w:val="auto"/>
    <w:pitch w:val="default"/>
    <w:sig w:usb0="00000000" w:usb1="00000000" w:usb2="00000000" w:usb3="00000000" w:csb0="00000020" w:csb1="002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准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Britannic Bold">
    <w:altName w:val="Yu Gothic UI Semibold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owallia New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Bauhaus 93">
    <w:altName w:val="Gabriola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Stencil">
    <w:altName w:val="Gabriola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Harlow Solid Italic">
    <w:altName w:val="Gabriola"/>
    <w:panose1 w:val="04030604020F02020D02"/>
    <w:charset w:val="00"/>
    <w:family w:val="auto"/>
    <w:pitch w:val="default"/>
    <w:sig w:usb0="00000000" w:usb1="00000000" w:usb2="00000000" w:usb3="00000000" w:csb0="200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Meiryo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Adobe 楷体 Std R">
    <w:altName w:val="楷体_GB2312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Poor Richard">
    <w:altName w:val="Segoe Print"/>
    <w:panose1 w:val="02080502050505020702"/>
    <w:charset w:val="00"/>
    <w:family w:val="auto"/>
    <w:pitch w:val="default"/>
    <w:sig w:usb0="00000000" w:usb1="00000000" w:usb2="00000000" w:usb3="00000000" w:csb0="20000001" w:csb1="00000000"/>
  </w:font>
  <w:font w:name="Playbill">
    <w:altName w:val="Gabriola"/>
    <w:panose1 w:val="040506030A0602020202"/>
    <w:charset w:val="00"/>
    <w:family w:val="auto"/>
    <w:pitch w:val="default"/>
    <w:sig w:usb0="00000000" w:usb1="00000000" w:usb2="00000000" w:usb3="00000000" w:csb0="2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Tw Cen MT Condensed Extra Bold">
    <w:altName w:val="Yu Gothic UI Semibold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Papyrus">
    <w:altName w:val="Mongolian Baiti"/>
    <w:panose1 w:val="03070502060502030205"/>
    <w:charset w:val="00"/>
    <w:family w:val="auto"/>
    <w:pitch w:val="default"/>
    <w:sig w:usb0="00000000" w:usb1="00000000" w:usb2="00000000" w:usb3="00000000" w:csb0="2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Tw Cen MT">
    <w:altName w:val="Segoe Print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Rockwell">
    <w:altName w:val="Segoe Print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Rockwell Condensed">
    <w:altName w:val="Segoe Print"/>
    <w:panose1 w:val="02060603050405020104"/>
    <w:charset w:val="00"/>
    <w:family w:val="auto"/>
    <w:pitch w:val="default"/>
    <w:sig w:usb0="00000000" w:usb1="00000000" w:usb2="00000000" w:usb3="00000000" w:csb0="20000001" w:csb1="00000000"/>
  </w:font>
  <w:font w:name="Rockwell Extra Bold">
    <w:altName w:val="Segoe Print"/>
    <w:panose1 w:val="02060903040505020403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valdi">
    <w:altName w:val="Mongolian Baiti"/>
    <w:panose1 w:val="03020602050506090804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Showcard Gothic">
    <w:altName w:val="Gabriola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nap ITC">
    <w:altName w:val="Gabriola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DejaVu Math TeX Gyre">
    <w:altName w:val="Corbe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NumberOnly">
    <w:altName w:val="Sitka Text"/>
    <w:panose1 w:val="020B0500000000000000"/>
    <w:charset w:val="00"/>
    <w:family w:val="auto"/>
    <w:pitch w:val="default"/>
    <w:sig w:usb0="00000000" w:usb1="00000000" w:usb2="00000000" w:usb3="00000000" w:csb0="00000111" w:csb1="40000000"/>
  </w:font>
  <w:font w:name="方正兰亭黑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中粗黑_GBK">
    <w:altName w:val="黑体"/>
    <w:panose1 w:val="00000000000000000000"/>
    <w:charset w:val="86"/>
    <w:family w:val="auto"/>
    <w:pitch w:val="default"/>
    <w:sig w:usb0="00000000" w:usb1="00000000" w:usb2="00042016" w:usb3="00000000" w:csb0="00040001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Condensed">
    <w:panose1 w:val="020B0502040204020203"/>
    <w:charset w:val="00"/>
    <w:family w:val="auto"/>
    <w:pitch w:val="default"/>
    <w:sig w:usb0="8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PjZpl/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GYxZDA5ZmQ2ZTUwMjA3NDZkYThjNmRjOTVhZjUifQ=="/>
  </w:docVars>
  <w:rsids>
    <w:rsidRoot w:val="00000000"/>
    <w:rsid w:val="009C6875"/>
    <w:rsid w:val="04BF7CA0"/>
    <w:rsid w:val="16670246"/>
    <w:rsid w:val="1FB02549"/>
    <w:rsid w:val="1FFFFE6B"/>
    <w:rsid w:val="2430046E"/>
    <w:rsid w:val="27D67856"/>
    <w:rsid w:val="356B2D42"/>
    <w:rsid w:val="3EAB0813"/>
    <w:rsid w:val="5F4321A1"/>
    <w:rsid w:val="6FDEC92B"/>
    <w:rsid w:val="79F6BB9D"/>
    <w:rsid w:val="7DFC88D5"/>
    <w:rsid w:val="7F5FCE20"/>
    <w:rsid w:val="7FFBE000"/>
    <w:rsid w:val="BBD228F6"/>
    <w:rsid w:val="D77B4F2E"/>
    <w:rsid w:val="DFB180CA"/>
    <w:rsid w:val="F4FF0BC7"/>
    <w:rsid w:val="F7FF6EB5"/>
    <w:rsid w:val="FFA7989F"/>
    <w:rsid w:val="FFFA5D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jc w:val="left"/>
      <w:outlineLvl w:val="4"/>
    </w:pPr>
    <w:rPr>
      <w:rFonts w:hint="eastAsia" w:ascii="微软雅黑" w:hAnsi="微软雅黑" w:eastAsia="微软雅黑" w:cs="Times New Roman"/>
      <w:b/>
      <w:color w:val="333333"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4404</Words>
  <Characters>7534</Characters>
  <Lines>0</Lines>
  <Paragraphs>0</Paragraphs>
  <TotalTime>0</TotalTime>
  <ScaleCrop>false</ScaleCrop>
  <LinksUpToDate>false</LinksUpToDate>
  <CharactersWithSpaces>7595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2024-03-06T17:42:00Z</cp:lastPrinted>
  <dcterms:modified xsi:type="dcterms:W3CDTF">2024-06-06T03:20:09Z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9D17C60A18A440DB8BADB303CE27C270_12</vt:lpwstr>
  </property>
</Properties>
</file>