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黑体"/>
          <w:color w:val="000000"/>
          <w:sz w:val="32"/>
          <w:szCs w:val="32"/>
        </w:rPr>
      </w:pPr>
      <w:r>
        <w:rPr>
          <w:rFonts w:eastAsia="黑体"/>
          <w:color w:val="000000"/>
          <w:sz w:val="32"/>
          <w:szCs w:val="32"/>
        </w:rPr>
        <w:t>附件</w:t>
      </w:r>
      <w:r>
        <w:rPr>
          <w:rFonts w:hint="eastAsia" w:eastAsia="黑体"/>
          <w:color w:val="000000"/>
          <w:sz w:val="32"/>
          <w:szCs w:val="32"/>
        </w:rPr>
        <w:t>4</w:t>
      </w:r>
    </w:p>
    <w:p>
      <w:pPr>
        <w:pStyle w:val="2"/>
        <w:spacing w:before="0" w:line="560" w:lineRule="exact"/>
        <w:rPr>
          <w:rFonts w:hint="eastAsia"/>
        </w:rPr>
      </w:pPr>
    </w:p>
    <w:p>
      <w:pPr>
        <w:spacing w:line="600" w:lineRule="exact"/>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湖南省药学专业（非临床单位）高级职称</w:t>
      </w:r>
    </w:p>
    <w:p>
      <w:pPr>
        <w:spacing w:line="560" w:lineRule="exact"/>
        <w:jc w:val="center"/>
        <w:rPr>
          <w:rFonts w:hint="eastAsia" w:eastAsia="仿宋_GB2312"/>
          <w:color w:val="000000"/>
          <w:sz w:val="32"/>
          <w:szCs w:val="32"/>
          <w:lang w:bidi="ar"/>
        </w:rPr>
      </w:pPr>
      <w:r>
        <w:rPr>
          <w:rFonts w:hint="eastAsia" w:ascii="方正小标宋_GBK" w:hAnsi="方正小标宋_GBK" w:eastAsia="方正小标宋_GBK" w:cs="方正小标宋_GBK"/>
          <w:color w:val="000000"/>
          <w:sz w:val="44"/>
          <w:szCs w:val="44"/>
        </w:rPr>
        <w:t>专业理论考试免试条件</w:t>
      </w:r>
    </w:p>
    <w:p>
      <w:pPr>
        <w:pStyle w:val="2"/>
        <w:spacing w:before="0" w:line="560" w:lineRule="exact"/>
        <w:rPr>
          <w:rFonts w:hint="eastAsia"/>
        </w:rPr>
      </w:pPr>
    </w:p>
    <w:p>
      <w:pPr>
        <w:spacing w:line="560" w:lineRule="exact"/>
        <w:ind w:firstLine="640" w:firstLineChars="200"/>
        <w:rPr>
          <w:rFonts w:eastAsia="仿宋_GB2312"/>
          <w:color w:val="000000"/>
          <w:sz w:val="32"/>
          <w:szCs w:val="32"/>
        </w:rPr>
      </w:pPr>
      <w:r>
        <w:rPr>
          <w:rFonts w:hint="eastAsia" w:eastAsia="仿宋_GB2312"/>
          <w:color w:val="000000"/>
          <w:sz w:val="32"/>
          <w:szCs w:val="32"/>
          <w:lang w:bidi="ar"/>
        </w:rPr>
        <w:t>企业专技人才在涉药岗位工作</w:t>
      </w:r>
      <w:r>
        <w:rPr>
          <w:rFonts w:eastAsia="仿宋_GB2312"/>
          <w:color w:val="000000"/>
          <w:sz w:val="32"/>
          <w:szCs w:val="32"/>
          <w:lang w:bidi="ar"/>
        </w:rPr>
        <w:t>15</w:t>
      </w:r>
      <w:r>
        <w:rPr>
          <w:rFonts w:hint="eastAsia" w:eastAsia="仿宋_GB2312"/>
          <w:color w:val="000000"/>
          <w:sz w:val="32"/>
          <w:szCs w:val="32"/>
          <w:lang w:bidi="ar"/>
        </w:rPr>
        <w:t>年及以上，年满</w:t>
      </w:r>
      <w:r>
        <w:rPr>
          <w:rFonts w:eastAsia="仿宋_GB2312"/>
          <w:color w:val="000000"/>
          <w:sz w:val="32"/>
          <w:szCs w:val="32"/>
          <w:lang w:bidi="ar"/>
        </w:rPr>
        <w:t>50</w:t>
      </w:r>
      <w:r>
        <w:rPr>
          <w:rFonts w:hint="eastAsia" w:eastAsia="仿宋_GB2312"/>
          <w:color w:val="000000"/>
          <w:sz w:val="32"/>
          <w:szCs w:val="32"/>
          <w:lang w:bidi="ar"/>
        </w:rPr>
        <w:t>周岁，且具备下列条件之一，申报现有职称的高一层级职称，可免除专业理论水平考试：</w:t>
      </w:r>
    </w:p>
    <w:p>
      <w:pPr>
        <w:spacing w:line="560" w:lineRule="exact"/>
        <w:ind w:firstLine="640" w:firstLineChars="200"/>
        <w:rPr>
          <w:rFonts w:eastAsia="仿宋_GB2312"/>
          <w:color w:val="000000"/>
          <w:sz w:val="32"/>
          <w:szCs w:val="32"/>
        </w:rPr>
      </w:pPr>
      <w:r>
        <w:rPr>
          <w:rFonts w:eastAsia="仿宋_GB2312"/>
          <w:color w:val="000000"/>
          <w:sz w:val="32"/>
          <w:szCs w:val="32"/>
          <w:lang w:bidi="ar"/>
        </w:rPr>
        <w:t xml:space="preserve">1. </w:t>
      </w:r>
      <w:r>
        <w:rPr>
          <w:rFonts w:hint="eastAsia" w:eastAsia="仿宋_GB2312"/>
          <w:color w:val="000000"/>
          <w:sz w:val="32"/>
          <w:szCs w:val="32"/>
          <w:lang w:bidi="ar"/>
        </w:rPr>
        <w:t>获得与本人专业工作岗位相关的国家科学技术奖（自然科学奖、技术发明奖、科学技术进步奖）二等奖或中国专利银奖及以上（排名前</w:t>
      </w:r>
      <w:r>
        <w:rPr>
          <w:rFonts w:eastAsia="仿宋_GB2312"/>
          <w:color w:val="000000"/>
          <w:sz w:val="32"/>
          <w:szCs w:val="32"/>
          <w:lang w:bidi="ar"/>
        </w:rPr>
        <w:t>5</w:t>
      </w:r>
      <w:r>
        <w:rPr>
          <w:rFonts w:hint="eastAsia" w:eastAsia="仿宋_GB2312"/>
          <w:color w:val="000000"/>
          <w:sz w:val="32"/>
          <w:szCs w:val="32"/>
          <w:lang w:bidi="ar"/>
        </w:rPr>
        <w:t>）。</w:t>
      </w:r>
    </w:p>
    <w:p>
      <w:pPr>
        <w:spacing w:line="560" w:lineRule="exact"/>
        <w:ind w:firstLine="640" w:firstLineChars="200"/>
        <w:rPr>
          <w:rFonts w:eastAsia="仿宋_GB2312"/>
          <w:color w:val="000000"/>
          <w:sz w:val="32"/>
          <w:szCs w:val="32"/>
        </w:rPr>
      </w:pPr>
      <w:r>
        <w:rPr>
          <w:rFonts w:eastAsia="仿宋_GB2312"/>
          <w:color w:val="000000"/>
          <w:sz w:val="32"/>
          <w:szCs w:val="32"/>
          <w:lang w:bidi="ar"/>
        </w:rPr>
        <w:t xml:space="preserve">2. </w:t>
      </w:r>
      <w:r>
        <w:rPr>
          <w:rFonts w:hint="eastAsia" w:eastAsia="仿宋_GB2312"/>
          <w:color w:val="000000"/>
          <w:sz w:val="32"/>
          <w:szCs w:val="32"/>
          <w:lang w:bidi="ar"/>
        </w:rPr>
        <w:t>获得与本人专业工作岗位相关的省部级科学技术奖（自然科学奖、技术发明奖、科学技术进步奖、湖南专利奖）一等奖（排名前</w:t>
      </w:r>
      <w:r>
        <w:rPr>
          <w:rFonts w:eastAsia="仿宋_GB2312"/>
          <w:color w:val="000000"/>
          <w:sz w:val="32"/>
          <w:szCs w:val="32"/>
          <w:lang w:bidi="ar"/>
        </w:rPr>
        <w:t>3</w:t>
      </w:r>
      <w:r>
        <w:rPr>
          <w:rFonts w:hint="eastAsia" w:eastAsia="仿宋_GB2312"/>
          <w:color w:val="000000"/>
          <w:sz w:val="32"/>
          <w:szCs w:val="32"/>
          <w:lang w:bidi="ar"/>
        </w:rPr>
        <w:t>）、或二等奖（排名前</w:t>
      </w:r>
      <w:r>
        <w:rPr>
          <w:rFonts w:eastAsia="仿宋_GB2312"/>
          <w:color w:val="000000"/>
          <w:sz w:val="32"/>
          <w:szCs w:val="32"/>
          <w:lang w:bidi="ar"/>
        </w:rPr>
        <w:t>2</w:t>
      </w:r>
      <w:r>
        <w:rPr>
          <w:rFonts w:hint="eastAsia" w:eastAsia="仿宋_GB2312"/>
          <w:color w:val="000000"/>
          <w:sz w:val="32"/>
          <w:szCs w:val="32"/>
          <w:lang w:bidi="ar"/>
        </w:rPr>
        <w:t>）、或三等奖（排名第</w:t>
      </w:r>
      <w:r>
        <w:rPr>
          <w:rFonts w:eastAsia="仿宋_GB2312"/>
          <w:color w:val="000000"/>
          <w:sz w:val="32"/>
          <w:szCs w:val="32"/>
          <w:lang w:bidi="ar"/>
        </w:rPr>
        <w:t>1</w:t>
      </w:r>
      <w:r>
        <w:rPr>
          <w:rFonts w:hint="eastAsia" w:eastAsia="仿宋_GB2312"/>
          <w:color w:val="000000"/>
          <w:sz w:val="32"/>
          <w:szCs w:val="32"/>
          <w:lang w:bidi="ar"/>
        </w:rPr>
        <w:t>）。</w:t>
      </w:r>
    </w:p>
    <w:p>
      <w:pPr>
        <w:spacing w:line="560" w:lineRule="exact"/>
        <w:ind w:firstLine="640" w:firstLineChars="200"/>
        <w:rPr>
          <w:rFonts w:eastAsia="仿宋_GB2312"/>
          <w:color w:val="000000"/>
          <w:sz w:val="32"/>
          <w:szCs w:val="32"/>
        </w:rPr>
      </w:pPr>
      <w:r>
        <w:rPr>
          <w:rFonts w:eastAsia="仿宋_GB2312"/>
          <w:color w:val="000000"/>
          <w:sz w:val="32"/>
          <w:szCs w:val="32"/>
          <w:lang w:bidi="ar"/>
        </w:rPr>
        <w:t xml:space="preserve">3. </w:t>
      </w:r>
      <w:r>
        <w:rPr>
          <w:rFonts w:hint="eastAsia" w:eastAsia="仿宋_GB2312"/>
          <w:color w:val="000000"/>
          <w:sz w:val="32"/>
          <w:szCs w:val="32"/>
          <w:lang w:bidi="ar"/>
        </w:rPr>
        <w:t>作为主编在国内出版发行与本人专业工作岗位相关的药学相关类专著</w:t>
      </w:r>
      <w:r>
        <w:rPr>
          <w:rFonts w:eastAsia="仿宋_GB2312"/>
          <w:color w:val="000000"/>
          <w:sz w:val="32"/>
          <w:szCs w:val="32"/>
          <w:lang w:bidi="ar"/>
        </w:rPr>
        <w:t>1</w:t>
      </w:r>
      <w:r>
        <w:rPr>
          <w:rFonts w:hint="eastAsia" w:eastAsia="仿宋_GB2312"/>
          <w:color w:val="000000"/>
          <w:sz w:val="32"/>
          <w:szCs w:val="32"/>
          <w:lang w:bidi="ar"/>
        </w:rPr>
        <w:t>部及以上。</w:t>
      </w:r>
    </w:p>
    <w:p>
      <w:pPr>
        <w:spacing w:line="560" w:lineRule="exact"/>
        <w:ind w:firstLine="640" w:firstLineChars="200"/>
        <w:rPr>
          <w:rFonts w:eastAsia="仿宋_GB2312"/>
          <w:color w:val="000000"/>
          <w:sz w:val="32"/>
          <w:szCs w:val="32"/>
        </w:rPr>
      </w:pPr>
      <w:r>
        <w:rPr>
          <w:rFonts w:eastAsia="仿宋_GB2312"/>
          <w:color w:val="000000"/>
          <w:sz w:val="32"/>
          <w:szCs w:val="32"/>
          <w:lang w:bidi="ar"/>
        </w:rPr>
        <w:t xml:space="preserve">4. </w:t>
      </w:r>
      <w:r>
        <w:rPr>
          <w:rFonts w:hint="eastAsia" w:eastAsia="仿宋_GB2312"/>
          <w:color w:val="000000"/>
          <w:sz w:val="32"/>
          <w:szCs w:val="32"/>
          <w:lang w:bidi="ar"/>
        </w:rPr>
        <w:t>公开发表与本人专业工作岗位相关的</w:t>
      </w:r>
      <w:r>
        <w:rPr>
          <w:rFonts w:eastAsia="仿宋_GB2312"/>
          <w:color w:val="000000"/>
          <w:sz w:val="32"/>
          <w:szCs w:val="32"/>
          <w:lang w:bidi="ar"/>
        </w:rPr>
        <w:t>SCI</w:t>
      </w:r>
      <w:r>
        <w:rPr>
          <w:rFonts w:hint="eastAsia" w:eastAsia="仿宋_GB2312"/>
          <w:color w:val="000000"/>
          <w:sz w:val="32"/>
          <w:szCs w:val="32"/>
          <w:lang w:bidi="ar"/>
        </w:rPr>
        <w:t>或</w:t>
      </w:r>
      <w:r>
        <w:rPr>
          <w:rFonts w:eastAsia="仿宋_GB2312"/>
          <w:color w:val="000000"/>
          <w:sz w:val="32"/>
          <w:szCs w:val="32"/>
          <w:lang w:bidi="ar"/>
        </w:rPr>
        <w:t>EI</w:t>
      </w:r>
      <w:r>
        <w:rPr>
          <w:rFonts w:hint="eastAsia" w:eastAsia="仿宋_GB2312"/>
          <w:color w:val="000000"/>
          <w:sz w:val="32"/>
          <w:szCs w:val="32"/>
          <w:lang w:bidi="ar"/>
        </w:rPr>
        <w:t>论文</w:t>
      </w:r>
      <w:r>
        <w:rPr>
          <w:rFonts w:eastAsia="仿宋_GB2312"/>
          <w:color w:val="000000"/>
          <w:sz w:val="32"/>
          <w:szCs w:val="32"/>
          <w:lang w:bidi="ar"/>
        </w:rPr>
        <w:t>2</w:t>
      </w:r>
      <w:r>
        <w:rPr>
          <w:rFonts w:hint="eastAsia" w:eastAsia="仿宋_GB2312"/>
          <w:color w:val="000000"/>
          <w:sz w:val="32"/>
          <w:szCs w:val="32"/>
          <w:lang w:bidi="ar"/>
        </w:rPr>
        <w:t>篇及以上（排名前</w:t>
      </w:r>
      <w:r>
        <w:rPr>
          <w:rFonts w:eastAsia="仿宋_GB2312"/>
          <w:color w:val="000000"/>
          <w:sz w:val="32"/>
          <w:szCs w:val="32"/>
          <w:lang w:bidi="ar"/>
        </w:rPr>
        <w:t>5</w:t>
      </w:r>
      <w:r>
        <w:rPr>
          <w:rFonts w:hint="eastAsia" w:eastAsia="仿宋_GB2312"/>
          <w:color w:val="000000"/>
          <w:sz w:val="32"/>
          <w:szCs w:val="32"/>
          <w:lang w:bidi="ar"/>
        </w:rPr>
        <w:t>）。</w:t>
      </w:r>
    </w:p>
    <w:p>
      <w:pPr>
        <w:widowControl/>
        <w:ind w:firstLine="640" w:firstLineChars="200"/>
      </w:pPr>
      <w:r>
        <w:rPr>
          <w:rFonts w:eastAsia="仿宋_GB2312"/>
          <w:color w:val="000000"/>
          <w:sz w:val="32"/>
          <w:szCs w:val="32"/>
          <w:lang w:bidi="ar"/>
        </w:rPr>
        <w:t xml:space="preserve">5. </w:t>
      </w:r>
      <w:r>
        <w:rPr>
          <w:rFonts w:hint="eastAsia" w:eastAsia="仿宋_GB2312"/>
          <w:color w:val="000000"/>
          <w:sz w:val="32"/>
          <w:szCs w:val="32"/>
          <w:lang w:bidi="ar"/>
        </w:rPr>
        <w:t>在与本人专业工作相关或相近岗位上获得省部级及以上先进工作者或劳动模范称号</w:t>
      </w:r>
      <w:r>
        <w:rPr>
          <w:rFonts w:hint="eastAsia" w:eastAsia="仿宋_GB2312"/>
          <w:color w:val="000000"/>
          <w:sz w:val="32"/>
          <w:szCs w:val="32"/>
          <w:lang w:eastAsia="zh-CN" w:bidi="ar"/>
        </w:rPr>
        <w:t>。</w:t>
      </w:r>
      <w:bookmarkStart w:id="0" w:name="_GoBack"/>
      <w:bookmarkEnd w:id="0"/>
    </w:p>
    <w:sectPr>
      <w:pgSz w:w="11906" w:h="16838"/>
      <w:pgMar w:top="1587"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9968CE"/>
    <w:rsid w:val="08C269CC"/>
    <w:rsid w:val="0BFC71D2"/>
    <w:rsid w:val="16114148"/>
    <w:rsid w:val="16D219D1"/>
    <w:rsid w:val="16E17A9F"/>
    <w:rsid w:val="1DF221F3"/>
    <w:rsid w:val="1FB1286E"/>
    <w:rsid w:val="22385378"/>
    <w:rsid w:val="271676FA"/>
    <w:rsid w:val="2851067E"/>
    <w:rsid w:val="2BDC05C3"/>
    <w:rsid w:val="2D572E5D"/>
    <w:rsid w:val="32F93E9E"/>
    <w:rsid w:val="35645045"/>
    <w:rsid w:val="37851E87"/>
    <w:rsid w:val="37BB6BF3"/>
    <w:rsid w:val="3B642EAF"/>
    <w:rsid w:val="3E86597F"/>
    <w:rsid w:val="3EEA281A"/>
    <w:rsid w:val="40E65C1A"/>
    <w:rsid w:val="44E53396"/>
    <w:rsid w:val="4A103274"/>
    <w:rsid w:val="4A646527"/>
    <w:rsid w:val="570B2FEB"/>
    <w:rsid w:val="57461487"/>
    <w:rsid w:val="5AA227D3"/>
    <w:rsid w:val="5D75630C"/>
    <w:rsid w:val="608F05B4"/>
    <w:rsid w:val="658614A7"/>
    <w:rsid w:val="678F775A"/>
    <w:rsid w:val="71AA2975"/>
    <w:rsid w:val="754B169A"/>
    <w:rsid w:val="7A3416E5"/>
    <w:rsid w:val="7DA8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uiPriority w:val="0"/>
    <w:pPr>
      <w:spacing w:before="120"/>
    </w:pPr>
    <w:rPr>
      <w:rFonts w:ascii="Cambria" w:hAnsi="Cambria" w:eastAsia="宋体" w:cs="Times New Roman"/>
      <w:sz w:val="24"/>
      <w:szCs w:val="24"/>
    </w:rPr>
  </w:style>
  <w:style w:type="paragraph" w:styleId="5">
    <w:name w:val="Body Text"/>
    <w:basedOn w:val="1"/>
    <w:next w:val="1"/>
    <w:qFormat/>
    <w:uiPriority w:val="0"/>
    <w:pPr>
      <w:spacing w:afterLines="0" w:afterAutospacing="0"/>
      <w:ind w:firstLine="480" w:firstLineChars="200"/>
    </w:pPr>
  </w:style>
  <w:style w:type="paragraph" w:styleId="6">
    <w:name w:val="footer"/>
    <w:basedOn w:val="1"/>
    <w:uiPriority w:val="0"/>
    <w:pPr>
      <w:tabs>
        <w:tab w:val="center" w:pos="4153"/>
        <w:tab w:val="right" w:pos="8306"/>
      </w:tabs>
      <w:snapToGrid w:val="0"/>
      <w:jc w:val="left"/>
    </w:pPr>
    <w:rPr>
      <w:kern w:val="0"/>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典型案例标题"/>
    <w:basedOn w:val="3"/>
    <w:qFormat/>
    <w:uiPriority w:val="0"/>
    <w:pPr>
      <w:spacing w:before="120" w:after="120" w:line="420" w:lineRule="exact"/>
    </w:pPr>
    <w:rPr>
      <w:rFonts w:eastAsia="黑体" w:cs="Times New Roman" w:asciiTheme="minorAscii" w:hAnsiTheme="minorAscii"/>
      <w:color w:val="2E75B6" w:themeColor="accent1" w:themeShade="BF"/>
      <w:sz w:val="28"/>
      <w:szCs w:val="24"/>
    </w:rPr>
  </w:style>
  <w:style w:type="paragraph" w:customStyle="1" w:styleId="12">
    <w:name w:val="典型案例正文"/>
    <w:basedOn w:val="8"/>
    <w:qFormat/>
    <w:uiPriority w:val="0"/>
    <w:pPr>
      <w:spacing w:beforeAutospacing="0" w:afterAutospacing="0" w:line="420" w:lineRule="exact"/>
      <w:ind w:firstLine="562" w:firstLineChars="200"/>
    </w:pPr>
    <w:rPr>
      <w:rFonts w:ascii="Calibri" w:hAnsi="Calibri" w:eastAsia="宋体" w:cs="Times New Roman"/>
      <w:kern w:val="0"/>
      <w:lang w:bidi="ar"/>
    </w:rPr>
  </w:style>
  <w:style w:type="paragraph" w:customStyle="1" w:styleId="13">
    <w:name w:val="样式1"/>
    <w:basedOn w:val="1"/>
    <w:next w:val="4"/>
    <w:qFormat/>
    <w:uiPriority w:val="0"/>
    <w:pPr>
      <w:spacing w:line="420" w:lineRule="exact"/>
    </w:pPr>
    <w:rPr>
      <w:rFonts w:ascii="Calibri" w:hAnsi="Calibri" w:eastAsia="楷体" w:cs="Times New Roman"/>
      <w:sz w:val="24"/>
    </w:rPr>
  </w:style>
  <w:style w:type="paragraph" w:customStyle="1" w:styleId="14">
    <w:name w:val="典型案例概要"/>
    <w:basedOn w:val="1"/>
    <w:next w:val="4"/>
    <w:qFormat/>
    <w:uiPriority w:val="0"/>
    <w:pPr>
      <w:spacing w:line="420" w:lineRule="exact"/>
    </w:pPr>
    <w:rPr>
      <w:rFonts w:ascii="Calibri" w:hAnsi="Calibri" w:eastAsia="楷体" w:cs="Times New Roman"/>
      <w:sz w:val="24"/>
    </w:rPr>
  </w:style>
  <w:style w:type="paragraph" w:customStyle="1" w:styleId="15">
    <w:name w:val="典型案例标题2"/>
    <w:basedOn w:val="4"/>
    <w:qFormat/>
    <w:uiPriority w:val="0"/>
    <w:pPr>
      <w:spacing w:beforeAutospacing="0" w:afterAutospacing="0" w:line="420" w:lineRule="exact"/>
    </w:pPr>
    <w:rPr>
      <w:rFonts w:hint="eastAsia" w:ascii="楷体" w:hAnsi="楷体" w:eastAsia="楷体" w:cs="宋体"/>
      <w:b w:val="0"/>
      <w:kern w:val="0"/>
      <w:sz w:val="24"/>
      <w:szCs w:val="36"/>
      <w:lang w:bidi="ar"/>
    </w:rPr>
  </w:style>
  <w:style w:type="paragraph" w:customStyle="1" w:styleId="16">
    <w:name w:val="典型案例正文小四"/>
    <w:basedOn w:val="1"/>
    <w:next w:val="1"/>
    <w:qFormat/>
    <w:uiPriority w:val="0"/>
    <w:pPr>
      <w:spacing w:line="420" w:lineRule="exact"/>
      <w:ind w:firstLine="420" w:firstLineChars="200"/>
    </w:pPr>
    <w:rPr>
      <w:rFonts w:ascii="宋体" w:hAnsi="宋体" w:cs="Times New Roman"/>
      <w:sz w:val="24"/>
      <w:szCs w:val="24"/>
    </w:rPr>
  </w:style>
  <w:style w:type="paragraph" w:customStyle="1" w:styleId="17">
    <w:name w:val="宋体小四"/>
    <w:basedOn w:val="5"/>
    <w:qFormat/>
    <w:uiPriority w:val="0"/>
    <w:pPr>
      <w:wordWrap w:val="0"/>
      <w:spacing w:line="440" w:lineRule="exact"/>
      <w:ind w:firstLine="480"/>
    </w:pPr>
    <w:rPr>
      <w:rFonts w:eastAsia="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2024-06-17T03:33:46Z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